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6CD" w:rsidRPr="005D31D2" w:rsidRDefault="00321E8D" w:rsidP="00253A01">
      <w:pPr>
        <w:spacing w:after="0" w:line="240" w:lineRule="auto"/>
        <w:jc w:val="center"/>
        <w:rPr>
          <w:rFonts w:ascii="Times New Roman" w:eastAsia="Times New Roman" w:hAnsi="Times New Roman" w:cs="Times New Roman"/>
          <w:i/>
          <w:spacing w:val="52"/>
          <w:sz w:val="28"/>
          <w:szCs w:val="28"/>
        </w:rPr>
      </w:pPr>
      <w:r>
        <w:rPr>
          <w:rFonts w:ascii="Times New Roman" w:eastAsia="Times New Roman" w:hAnsi="Times New Roman" w:cs="Times New Roman"/>
          <w:i/>
          <w:spacing w:val="52"/>
          <w:sz w:val="28"/>
          <w:szCs w:val="28"/>
        </w:rPr>
        <w:t>ГПОУ «</w:t>
      </w:r>
      <w:r w:rsidR="004916CD" w:rsidRPr="005D31D2">
        <w:rPr>
          <w:rFonts w:ascii="Times New Roman" w:eastAsia="Times New Roman" w:hAnsi="Times New Roman" w:cs="Times New Roman"/>
          <w:i/>
          <w:spacing w:val="52"/>
          <w:sz w:val="28"/>
          <w:szCs w:val="28"/>
        </w:rPr>
        <w:t>Забайк</w:t>
      </w:r>
      <w:r>
        <w:rPr>
          <w:rFonts w:ascii="Times New Roman" w:eastAsia="Times New Roman" w:hAnsi="Times New Roman" w:cs="Times New Roman"/>
          <w:i/>
          <w:spacing w:val="52"/>
          <w:sz w:val="28"/>
          <w:szCs w:val="28"/>
        </w:rPr>
        <w:t>альское краевое училище культуры»</w:t>
      </w:r>
      <w:r w:rsidR="00767BBE" w:rsidRPr="005D31D2">
        <w:rPr>
          <w:rFonts w:ascii="Times New Roman" w:eastAsia="Times New Roman" w:hAnsi="Times New Roman" w:cs="Times New Roman"/>
          <w:i/>
          <w:spacing w:val="52"/>
          <w:sz w:val="28"/>
          <w:szCs w:val="28"/>
        </w:rPr>
        <w:t xml:space="preserve"> </w:t>
      </w: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3A3B2A" w:rsidRDefault="003A3B2A" w:rsidP="005D31D2">
      <w:pPr>
        <w:spacing w:after="0" w:line="240" w:lineRule="auto"/>
        <w:jc w:val="both"/>
        <w:rPr>
          <w:rFonts w:ascii="Times New Roman" w:eastAsia="Times New Roman" w:hAnsi="Times New Roman" w:cs="Times New Roman"/>
          <w:b/>
          <w:i/>
          <w:sz w:val="28"/>
          <w:szCs w:val="28"/>
        </w:rPr>
      </w:pPr>
    </w:p>
    <w:p w:rsidR="00321E8D" w:rsidRPr="005D31D2" w:rsidRDefault="00321E8D" w:rsidP="005D31D2">
      <w:pPr>
        <w:spacing w:after="0" w:line="240" w:lineRule="auto"/>
        <w:jc w:val="both"/>
        <w:rPr>
          <w:rFonts w:ascii="Times New Roman" w:eastAsia="Times New Roman" w:hAnsi="Times New Roman" w:cs="Times New Roman"/>
          <w:b/>
          <w:i/>
          <w:sz w:val="28"/>
          <w:szCs w:val="28"/>
        </w:rPr>
      </w:pPr>
    </w:p>
    <w:p w:rsidR="003A3B2A" w:rsidRPr="005D31D2" w:rsidRDefault="003A3B2A" w:rsidP="005D31D2">
      <w:pPr>
        <w:spacing w:after="0" w:line="240" w:lineRule="auto"/>
        <w:jc w:val="both"/>
        <w:rPr>
          <w:rFonts w:ascii="Times New Roman" w:eastAsia="Times New Roman" w:hAnsi="Times New Roman" w:cs="Times New Roman"/>
          <w:b/>
          <w:i/>
          <w:sz w:val="28"/>
          <w:szCs w:val="28"/>
        </w:rPr>
      </w:pPr>
    </w:p>
    <w:p w:rsidR="004916CD" w:rsidRPr="005D31D2" w:rsidRDefault="004916CD" w:rsidP="00253A01">
      <w:pPr>
        <w:spacing w:after="0" w:line="240" w:lineRule="auto"/>
        <w:jc w:val="center"/>
        <w:rPr>
          <w:rFonts w:ascii="Times New Roman" w:eastAsia="Times New Roman" w:hAnsi="Times New Roman" w:cs="Times New Roman"/>
          <w:b/>
          <w:i/>
          <w:sz w:val="28"/>
          <w:szCs w:val="28"/>
        </w:rPr>
      </w:pPr>
    </w:p>
    <w:p w:rsidR="004916CD" w:rsidRPr="00321E8D" w:rsidRDefault="004916CD" w:rsidP="00253A01">
      <w:pPr>
        <w:spacing w:after="0" w:line="240" w:lineRule="auto"/>
        <w:jc w:val="center"/>
        <w:rPr>
          <w:rFonts w:ascii="Times New Roman" w:eastAsia="Times New Roman" w:hAnsi="Times New Roman" w:cs="Times New Roman"/>
          <w:b/>
          <w:i/>
          <w:sz w:val="36"/>
          <w:szCs w:val="36"/>
        </w:rPr>
      </w:pPr>
      <w:r w:rsidRPr="00321E8D">
        <w:rPr>
          <w:rFonts w:ascii="Times New Roman" w:eastAsia="Times New Roman" w:hAnsi="Times New Roman" w:cs="Times New Roman"/>
          <w:b/>
          <w:i/>
          <w:sz w:val="36"/>
          <w:szCs w:val="36"/>
        </w:rPr>
        <w:t>Нормативно-методические указания для студентов</w:t>
      </w:r>
    </w:p>
    <w:p w:rsidR="007A0C77" w:rsidRPr="00321E8D" w:rsidRDefault="004916CD" w:rsidP="00253A01">
      <w:pPr>
        <w:spacing w:after="0" w:line="240" w:lineRule="auto"/>
        <w:jc w:val="center"/>
        <w:rPr>
          <w:rFonts w:ascii="Times New Roman" w:eastAsia="Times New Roman" w:hAnsi="Times New Roman" w:cs="Times New Roman"/>
          <w:b/>
          <w:i/>
          <w:sz w:val="36"/>
          <w:szCs w:val="36"/>
        </w:rPr>
      </w:pPr>
      <w:r w:rsidRPr="00321E8D">
        <w:rPr>
          <w:rFonts w:ascii="Times New Roman" w:eastAsia="Times New Roman" w:hAnsi="Times New Roman" w:cs="Times New Roman"/>
          <w:b/>
          <w:i/>
          <w:sz w:val="36"/>
          <w:szCs w:val="36"/>
        </w:rPr>
        <w:t xml:space="preserve">отделения заочного обучения </w:t>
      </w:r>
    </w:p>
    <w:p w:rsidR="004916CD" w:rsidRPr="00321E8D" w:rsidRDefault="004916CD" w:rsidP="00253A01">
      <w:pPr>
        <w:spacing w:after="0" w:line="240" w:lineRule="auto"/>
        <w:jc w:val="center"/>
        <w:rPr>
          <w:rFonts w:ascii="Times New Roman" w:eastAsia="Times New Roman" w:hAnsi="Times New Roman" w:cs="Times New Roman"/>
          <w:b/>
          <w:i/>
          <w:sz w:val="36"/>
          <w:szCs w:val="36"/>
        </w:rPr>
      </w:pPr>
      <w:r w:rsidRPr="00321E8D">
        <w:rPr>
          <w:rFonts w:ascii="Times New Roman" w:eastAsia="Times New Roman" w:hAnsi="Times New Roman" w:cs="Times New Roman"/>
          <w:b/>
          <w:i/>
          <w:sz w:val="36"/>
          <w:szCs w:val="36"/>
        </w:rPr>
        <w:t>2 курс специальности</w:t>
      </w:r>
    </w:p>
    <w:p w:rsidR="00C002F4" w:rsidRPr="00321E8D" w:rsidRDefault="007A0C77" w:rsidP="00253A01">
      <w:pPr>
        <w:spacing w:after="0" w:line="240" w:lineRule="auto"/>
        <w:jc w:val="center"/>
        <w:rPr>
          <w:rFonts w:ascii="Times New Roman" w:hAnsi="Times New Roman" w:cs="Times New Roman"/>
          <w:b/>
          <w:i/>
          <w:sz w:val="36"/>
          <w:szCs w:val="36"/>
        </w:rPr>
      </w:pPr>
      <w:r w:rsidRPr="00321E8D">
        <w:rPr>
          <w:rFonts w:ascii="Times New Roman" w:hAnsi="Times New Roman" w:cs="Times New Roman"/>
          <w:b/>
          <w:i/>
          <w:sz w:val="36"/>
          <w:szCs w:val="36"/>
        </w:rPr>
        <w:t>51.02.02</w:t>
      </w:r>
      <w:r w:rsidR="004916CD" w:rsidRPr="00321E8D">
        <w:rPr>
          <w:rFonts w:ascii="Times New Roman" w:hAnsi="Times New Roman" w:cs="Times New Roman"/>
          <w:b/>
          <w:i/>
          <w:sz w:val="36"/>
          <w:szCs w:val="36"/>
        </w:rPr>
        <w:t xml:space="preserve"> «Социально-культурная деятельность»</w:t>
      </w:r>
    </w:p>
    <w:p w:rsidR="004916CD" w:rsidRPr="005D31D2" w:rsidRDefault="004916CD" w:rsidP="00253A01">
      <w:pPr>
        <w:spacing w:after="0" w:line="240" w:lineRule="auto"/>
        <w:jc w:val="center"/>
        <w:rPr>
          <w:rFonts w:ascii="Times New Roman" w:eastAsia="Times New Roman" w:hAnsi="Times New Roman" w:cs="Times New Roman"/>
          <w:b/>
          <w:caps/>
          <w:sz w:val="28"/>
          <w:szCs w:val="28"/>
        </w:rPr>
      </w:pPr>
    </w:p>
    <w:p w:rsidR="004916CD" w:rsidRPr="005D31D2" w:rsidRDefault="004916CD" w:rsidP="00253A01">
      <w:pPr>
        <w:spacing w:after="0" w:line="240" w:lineRule="auto"/>
        <w:jc w:val="center"/>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4916CD" w:rsidRPr="005D31D2" w:rsidRDefault="004916CD"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Pr="005D31D2" w:rsidRDefault="003A3B2A" w:rsidP="005D31D2">
      <w:pPr>
        <w:spacing w:after="0" w:line="240" w:lineRule="auto"/>
        <w:jc w:val="both"/>
        <w:rPr>
          <w:rFonts w:ascii="Times New Roman" w:eastAsia="Times New Roman" w:hAnsi="Times New Roman" w:cs="Times New Roman"/>
          <w:b/>
          <w:caps/>
          <w:sz w:val="28"/>
          <w:szCs w:val="28"/>
        </w:rPr>
      </w:pPr>
    </w:p>
    <w:p w:rsidR="003A3B2A" w:rsidRDefault="003A3B2A"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Default="00253A01" w:rsidP="005D31D2">
      <w:pPr>
        <w:spacing w:after="0" w:line="240" w:lineRule="auto"/>
        <w:jc w:val="both"/>
        <w:rPr>
          <w:rFonts w:ascii="Times New Roman" w:eastAsia="Times New Roman" w:hAnsi="Times New Roman" w:cs="Times New Roman"/>
          <w:b/>
          <w:caps/>
          <w:sz w:val="28"/>
          <w:szCs w:val="28"/>
        </w:rPr>
      </w:pPr>
    </w:p>
    <w:p w:rsidR="00253A01" w:rsidRPr="005D31D2" w:rsidRDefault="00253A01" w:rsidP="00253A01">
      <w:pPr>
        <w:spacing w:after="0" w:line="240" w:lineRule="auto"/>
        <w:jc w:val="center"/>
        <w:rPr>
          <w:rFonts w:ascii="Times New Roman" w:eastAsia="Times New Roman" w:hAnsi="Times New Roman" w:cs="Times New Roman"/>
          <w:b/>
          <w:caps/>
          <w:sz w:val="28"/>
          <w:szCs w:val="28"/>
        </w:rPr>
      </w:pPr>
    </w:p>
    <w:p w:rsidR="007A0C77" w:rsidRPr="005D31D2" w:rsidRDefault="007A0C77" w:rsidP="005D31D2">
      <w:pPr>
        <w:spacing w:after="0" w:line="240" w:lineRule="auto"/>
        <w:jc w:val="both"/>
        <w:rPr>
          <w:rFonts w:ascii="Times New Roman" w:eastAsia="Times New Roman" w:hAnsi="Times New Roman" w:cs="Times New Roman"/>
          <w:b/>
          <w:caps/>
          <w:sz w:val="28"/>
          <w:szCs w:val="28"/>
        </w:rPr>
      </w:pPr>
    </w:p>
    <w:p w:rsidR="004916CD" w:rsidRPr="005D31D2" w:rsidRDefault="0042797B" w:rsidP="00253A01">
      <w:pPr>
        <w:spacing w:after="0" w:line="240" w:lineRule="auto"/>
        <w:jc w:val="center"/>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Чита, 201</w:t>
      </w:r>
      <w:r w:rsidR="007A0C77">
        <w:rPr>
          <w:rFonts w:ascii="Times New Roman" w:eastAsia="Times New Roman" w:hAnsi="Times New Roman" w:cs="Times New Roman"/>
          <w:sz w:val="28"/>
          <w:szCs w:val="28"/>
        </w:rPr>
        <w:t>6</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lastRenderedPageBreak/>
        <w:t>УТВЕРЖДЕНО</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На заседании ПЦК</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 xml:space="preserve">Специальности </w:t>
      </w:r>
      <w:r w:rsidR="008F002C" w:rsidRPr="005D31D2">
        <w:rPr>
          <w:rFonts w:ascii="Times New Roman" w:hAnsi="Times New Roman" w:cs="Times New Roman"/>
          <w:sz w:val="28"/>
          <w:szCs w:val="28"/>
        </w:rPr>
        <w:t>«Социально-культурная деятельность»</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Протокол №</w:t>
      </w:r>
      <w:r w:rsidR="008F002C" w:rsidRPr="005D31D2">
        <w:rPr>
          <w:rFonts w:ascii="Times New Roman" w:hAnsi="Times New Roman" w:cs="Times New Roman"/>
          <w:sz w:val="28"/>
          <w:szCs w:val="28"/>
        </w:rPr>
        <w:t xml:space="preserve"> ____</w:t>
      </w:r>
      <w:r w:rsidRPr="005D31D2">
        <w:rPr>
          <w:rFonts w:ascii="Times New Roman" w:eastAsia="Times New Roman" w:hAnsi="Times New Roman" w:cs="Times New Roman"/>
          <w:sz w:val="28"/>
          <w:szCs w:val="28"/>
        </w:rPr>
        <w:t xml:space="preserve">от </w:t>
      </w:r>
      <w:r w:rsidR="002030BF">
        <w:rPr>
          <w:rFonts w:ascii="Times New Roman" w:hAnsi="Times New Roman" w:cs="Times New Roman"/>
          <w:sz w:val="28"/>
          <w:szCs w:val="28"/>
        </w:rPr>
        <w:t>«__</w:t>
      </w:r>
      <w:r w:rsidR="00AE38AD">
        <w:rPr>
          <w:rFonts w:ascii="Times New Roman" w:hAnsi="Times New Roman" w:cs="Times New Roman"/>
          <w:sz w:val="28"/>
          <w:szCs w:val="28"/>
        </w:rPr>
        <w:t>_» _</w:t>
      </w:r>
      <w:r w:rsidR="002030BF">
        <w:rPr>
          <w:rFonts w:ascii="Times New Roman" w:hAnsi="Times New Roman" w:cs="Times New Roman"/>
          <w:sz w:val="28"/>
          <w:szCs w:val="28"/>
        </w:rPr>
        <w:t>_______201</w:t>
      </w:r>
      <w:r w:rsidR="007A0C77">
        <w:rPr>
          <w:rFonts w:ascii="Times New Roman" w:hAnsi="Times New Roman" w:cs="Times New Roman"/>
          <w:sz w:val="28"/>
          <w:szCs w:val="28"/>
        </w:rPr>
        <w:t>6</w:t>
      </w:r>
      <w:r w:rsidR="008F002C" w:rsidRPr="005D31D2">
        <w:rPr>
          <w:rFonts w:ascii="Times New Roman" w:hAnsi="Times New Roman" w:cs="Times New Roman"/>
          <w:sz w:val="28"/>
          <w:szCs w:val="28"/>
        </w:rPr>
        <w:t xml:space="preserve"> г.</w:t>
      </w:r>
    </w:p>
    <w:p w:rsidR="004916CD" w:rsidRPr="005D31D2" w:rsidRDefault="004916CD" w:rsidP="005D31D2">
      <w:p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Председател</w:t>
      </w:r>
      <w:r w:rsidR="008F002C" w:rsidRPr="005D31D2">
        <w:rPr>
          <w:rFonts w:ascii="Times New Roman" w:hAnsi="Times New Roman" w:cs="Times New Roman"/>
          <w:sz w:val="28"/>
          <w:szCs w:val="28"/>
        </w:rPr>
        <w:t>ь ________________</w:t>
      </w: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5B21C1" w:rsidRPr="005D31D2" w:rsidRDefault="005B21C1" w:rsidP="005D31D2">
      <w:pPr>
        <w:spacing w:after="0" w:line="240" w:lineRule="auto"/>
        <w:jc w:val="both"/>
        <w:rPr>
          <w:rFonts w:ascii="Times New Roman" w:eastAsia="Times New Roman" w:hAnsi="Times New Roman" w:cs="Times New Roman"/>
          <w:sz w:val="28"/>
          <w:szCs w:val="28"/>
        </w:rPr>
      </w:pPr>
    </w:p>
    <w:p w:rsidR="004916CD" w:rsidRPr="005D31D2" w:rsidRDefault="004916CD" w:rsidP="005D31D2">
      <w:pPr>
        <w:spacing w:after="0" w:line="240" w:lineRule="auto"/>
        <w:jc w:val="both"/>
        <w:rPr>
          <w:rFonts w:ascii="Times New Roman" w:eastAsia="Times New Roman" w:hAnsi="Times New Roman" w:cs="Times New Roman"/>
          <w:sz w:val="28"/>
          <w:szCs w:val="28"/>
        </w:rPr>
      </w:pPr>
    </w:p>
    <w:p w:rsidR="004916CD" w:rsidRDefault="004916CD"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Default="00253A01" w:rsidP="005D31D2">
      <w:pPr>
        <w:spacing w:after="0" w:line="240" w:lineRule="auto"/>
        <w:jc w:val="both"/>
        <w:rPr>
          <w:rFonts w:ascii="Times New Roman" w:hAnsi="Times New Roman" w:cs="Times New Roman"/>
          <w:sz w:val="28"/>
          <w:szCs w:val="28"/>
        </w:rPr>
      </w:pPr>
    </w:p>
    <w:p w:rsidR="00253A01" w:rsidRPr="005D31D2" w:rsidRDefault="00253A01" w:rsidP="005D31D2">
      <w:pPr>
        <w:spacing w:after="0" w:line="240" w:lineRule="auto"/>
        <w:jc w:val="both"/>
        <w:rPr>
          <w:rFonts w:ascii="Times New Roman" w:hAnsi="Times New Roman" w:cs="Times New Roman"/>
          <w:sz w:val="28"/>
          <w:szCs w:val="28"/>
        </w:rPr>
      </w:pPr>
    </w:p>
    <w:p w:rsidR="008F002C" w:rsidRPr="005D31D2" w:rsidRDefault="008F002C" w:rsidP="005D31D2">
      <w:pPr>
        <w:spacing w:after="0" w:line="240" w:lineRule="auto"/>
        <w:jc w:val="both"/>
        <w:rPr>
          <w:rFonts w:ascii="Times New Roman" w:eastAsia="Times New Roman" w:hAnsi="Times New Roman" w:cs="Times New Roman"/>
          <w:sz w:val="28"/>
          <w:szCs w:val="28"/>
        </w:rPr>
      </w:pPr>
    </w:p>
    <w:p w:rsidR="00253A01" w:rsidRDefault="00253A01"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253A01" w:rsidRDefault="00253A01"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7A0C77" w:rsidRDefault="007A0C77" w:rsidP="007A0C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МЕТОДИЧЕСКИЕ РЕКОМЕНДАЦИИ</w:t>
      </w:r>
    </w:p>
    <w:p w:rsidR="007A0C77" w:rsidRPr="007A0C77" w:rsidRDefault="007A0C77" w:rsidP="007A0C7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 ОФОРМЛЕНИЮ КОНТРОЛЬНЫХ РАБОТ</w:t>
      </w:r>
    </w:p>
    <w:p w:rsidR="007A0C77" w:rsidRDefault="007A0C77" w:rsidP="007A0C77">
      <w:pPr>
        <w:pStyle w:val="a8"/>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Учебно-методические материалы можно получить:</w:t>
      </w:r>
    </w:p>
    <w:p w:rsidR="007A0C77" w:rsidRDefault="007A0C77" w:rsidP="0055255B">
      <w:pPr>
        <w:pStyle w:val="a8"/>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на заочном отделении или в библиотеке на электронный носитель (флэшкарту);</w:t>
      </w:r>
    </w:p>
    <w:p w:rsidR="007A0C77" w:rsidRDefault="007A0C77" w:rsidP="0055255B">
      <w:pPr>
        <w:pStyle w:val="a8"/>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на сайте Забайкальского краевого училища культуры (вкладки «Студентам»--«Студентам заочного отделения»--«Нормативно-методические указания студентам 2 курса»--</w:t>
      </w:r>
      <w:r w:rsidRPr="006222E3">
        <w:rPr>
          <w:rFonts w:ascii="Times New Roman" w:hAnsi="Times New Roman" w:cs="Times New Roman"/>
          <w:sz w:val="28"/>
          <w:szCs w:val="28"/>
        </w:rPr>
        <w:t>«</w:t>
      </w:r>
      <w:hyperlink r:id="rId8" w:history="1">
        <w:r w:rsidRPr="007A0C77">
          <w:rPr>
            <w:rStyle w:val="ad"/>
            <w:rFonts w:ascii="Times New Roman" w:hAnsi="Times New Roman" w:cs="Times New Roman"/>
            <w:color w:val="auto"/>
            <w:sz w:val="28"/>
            <w:szCs w:val="28"/>
            <w:u w:val="none"/>
          </w:rPr>
          <w:t>Нормативно-методические указания для студентов отделения заочного обучения</w:t>
        </w:r>
        <w:r w:rsidR="00321E8D">
          <w:rPr>
            <w:rStyle w:val="ad"/>
            <w:rFonts w:ascii="Times New Roman" w:hAnsi="Times New Roman" w:cs="Times New Roman"/>
            <w:color w:val="auto"/>
            <w:sz w:val="28"/>
            <w:szCs w:val="28"/>
            <w:u w:val="none"/>
          </w:rPr>
          <w:t xml:space="preserve"> 2 курса специальности «СКД» </w:t>
        </w:r>
      </w:hyperlink>
      <w:r w:rsidRPr="007A0C77">
        <w:rPr>
          <w:rFonts w:ascii="Times New Roman" w:hAnsi="Times New Roman" w:cs="Times New Roman"/>
          <w:sz w:val="28"/>
          <w:szCs w:val="28"/>
        </w:rPr>
        <w:t>»);</w:t>
      </w:r>
    </w:p>
    <w:p w:rsidR="007A0C77" w:rsidRDefault="007A0C77" w:rsidP="0055255B">
      <w:pPr>
        <w:pStyle w:val="a8"/>
        <w:numPr>
          <w:ilvl w:val="0"/>
          <w:numId w:val="38"/>
        </w:numPr>
        <w:spacing w:line="360" w:lineRule="auto"/>
        <w:jc w:val="both"/>
        <w:rPr>
          <w:rFonts w:ascii="Times New Roman" w:hAnsi="Times New Roman" w:cs="Times New Roman"/>
          <w:sz w:val="28"/>
          <w:szCs w:val="28"/>
        </w:rPr>
      </w:pPr>
      <w:r>
        <w:rPr>
          <w:rFonts w:ascii="Times New Roman" w:hAnsi="Times New Roman" w:cs="Times New Roman"/>
          <w:sz w:val="28"/>
          <w:szCs w:val="28"/>
        </w:rPr>
        <w:t>в библиотеке для изготовления ксерокопии</w:t>
      </w:r>
      <w:r w:rsidRPr="006222E3">
        <w:rPr>
          <w:rFonts w:ascii="Times New Roman" w:hAnsi="Times New Roman" w:cs="Times New Roman"/>
          <w:sz w:val="28"/>
          <w:szCs w:val="28"/>
        </w:rPr>
        <w:t>.</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 учебно-методические материалы включены: </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график на год;</w:t>
      </w:r>
    </w:p>
    <w:p w:rsidR="007A0C77" w:rsidRDefault="00637E4F"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A0C77">
        <w:rPr>
          <w:rFonts w:ascii="Times New Roman" w:hAnsi="Times New Roman" w:cs="Times New Roman"/>
          <w:sz w:val="28"/>
          <w:szCs w:val="28"/>
        </w:rPr>
        <w:t>-вопросы для зачетов и экзаменов;</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-задания на контрольные работы;</w:t>
      </w:r>
    </w:p>
    <w:p w:rsidR="007A0C77" w:rsidRDefault="007A0C77" w:rsidP="007A0C77">
      <w:pPr>
        <w:pStyle w:val="a8"/>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указания для выполнения контрольных работ.</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Студенты, не выполнившие контрольную работу</w:t>
      </w:r>
      <w:r w:rsidRPr="001F5626">
        <w:rPr>
          <w:rFonts w:ascii="Times New Roman" w:hAnsi="Times New Roman" w:cs="Times New Roman"/>
          <w:sz w:val="28"/>
          <w:szCs w:val="28"/>
        </w:rPr>
        <w:t xml:space="preserve"> по соответствующей дисциплине в установленные сроки, не допускаются к экзамену (зачету) по данной дисциплине. </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Написание работы следует осуществлять в такой последовательности: после предварительной консультации с преподавателем необходимо подобрать соответствующий литературный и статистический материал. На основе изученного материала составить развернутый план, придерживаясь которого, следует излагать содержание темы. Фактические данные, примеры необходимо приводить по ходу изложения вопросов и лишь в отдельных случаях давать в виде приложения в конце работы. Значительно повышают ценность работы графики, диаграммы и другой иллюстрационный материал.</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Объем контрольной работы должен составлять не менее семи - восьми печатных листов, чему примерно соответствует 20 страниц текста в ученической тетради. Допускается увеличение объема работы на 20-30 %.</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Работы оформляются либо в ученической тетради, либо на одной стороне стандартного листа формата А4 (210x297 мм) белой бумаги.</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lastRenderedPageBreak/>
        <w:t xml:space="preserve">Работы оформляются компьютерным или рукописным способом. При оформлении работ компьютерным способом - текст оформляется шрифтом </w:t>
      </w:r>
      <w:r w:rsidRPr="001F5626">
        <w:rPr>
          <w:rFonts w:ascii="Times New Roman" w:hAnsi="Times New Roman" w:cs="Times New Roman"/>
          <w:sz w:val="28"/>
          <w:szCs w:val="28"/>
          <w:lang w:val="en-US"/>
        </w:rPr>
        <w:t>Times</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New</w:t>
      </w:r>
      <w:r w:rsidRPr="001F5626">
        <w:rPr>
          <w:rFonts w:ascii="Times New Roman" w:hAnsi="Times New Roman" w:cs="Times New Roman"/>
          <w:sz w:val="28"/>
          <w:szCs w:val="28"/>
        </w:rPr>
        <w:t xml:space="preserve"> </w:t>
      </w:r>
      <w:r w:rsidRPr="001F5626">
        <w:rPr>
          <w:rFonts w:ascii="Times New Roman" w:hAnsi="Times New Roman" w:cs="Times New Roman"/>
          <w:sz w:val="28"/>
          <w:szCs w:val="28"/>
          <w:lang w:val="en-US"/>
        </w:rPr>
        <w:t>Roman</w:t>
      </w:r>
      <w:r w:rsidRPr="001F5626">
        <w:rPr>
          <w:rFonts w:ascii="Times New Roman" w:hAnsi="Times New Roman" w:cs="Times New Roman"/>
          <w:sz w:val="28"/>
          <w:szCs w:val="28"/>
        </w:rPr>
        <w:t>, кегль шрифта 12-14 пунктов, межстрочный интервал - полуторный. При оформлении рукописным способом работа пишется разборчивым почерком. Высота букв и цифр должна быть не менее 2,5 мм. Для пометок рецензента должны быть оставлены поля шириной 3-4 см.</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Работа должна иметь общую нумерацию страниц. Номер страницы не ставится на титульном листе.</w:t>
      </w:r>
    </w:p>
    <w:p w:rsidR="007A0C77" w:rsidRPr="001F5626" w:rsidRDefault="007A0C77" w:rsidP="00E741E0">
      <w:pPr>
        <w:pStyle w:val="a8"/>
        <w:spacing w:line="360" w:lineRule="auto"/>
        <w:ind w:firstLine="709"/>
        <w:jc w:val="both"/>
        <w:rPr>
          <w:rFonts w:ascii="Times New Roman" w:hAnsi="Times New Roman" w:cs="Times New Roman"/>
          <w:sz w:val="28"/>
          <w:szCs w:val="28"/>
          <w:u w:val="single"/>
        </w:rPr>
      </w:pPr>
      <w:r w:rsidRPr="001F5626">
        <w:rPr>
          <w:rFonts w:ascii="Times New Roman" w:hAnsi="Times New Roman" w:cs="Times New Roman"/>
          <w:sz w:val="28"/>
          <w:szCs w:val="28"/>
          <w:u w:val="single"/>
        </w:rPr>
        <w:t>Контрольная работа, выполненная небрежно, неразборчивым почерком, а также не по заданному варианту, возвращается студенту с указанием причин возврата.</w:t>
      </w:r>
    </w:p>
    <w:p w:rsidR="007A0C77" w:rsidRPr="001F5626" w:rsidRDefault="007A0C77" w:rsidP="00E741E0">
      <w:pPr>
        <w:pStyle w:val="a8"/>
        <w:spacing w:line="360" w:lineRule="auto"/>
        <w:ind w:firstLine="709"/>
        <w:jc w:val="both"/>
        <w:rPr>
          <w:rFonts w:ascii="Times New Roman" w:hAnsi="Times New Roman" w:cs="Times New Roman"/>
          <w:sz w:val="28"/>
          <w:szCs w:val="28"/>
        </w:rPr>
      </w:pPr>
      <w:r w:rsidRPr="001F5626">
        <w:rPr>
          <w:rFonts w:ascii="Times New Roman" w:hAnsi="Times New Roman" w:cs="Times New Roman"/>
          <w:sz w:val="28"/>
          <w:szCs w:val="28"/>
        </w:rPr>
        <w:t xml:space="preserve">Контрольная работа оценивается «зачет» либо «незачет». Информацию об итогах проверки контрольной работы можно получить </w:t>
      </w:r>
      <w:r w:rsidR="00E741E0">
        <w:rPr>
          <w:rFonts w:ascii="Times New Roman" w:hAnsi="Times New Roman" w:cs="Times New Roman"/>
          <w:sz w:val="28"/>
          <w:szCs w:val="28"/>
        </w:rPr>
        <w:t>на заочном</w:t>
      </w:r>
      <w:r w:rsidR="00E741E0" w:rsidRPr="001F5626">
        <w:rPr>
          <w:rFonts w:ascii="Times New Roman" w:hAnsi="Times New Roman" w:cs="Times New Roman"/>
          <w:sz w:val="28"/>
          <w:szCs w:val="28"/>
        </w:rPr>
        <w:t xml:space="preserve"> отделени</w:t>
      </w:r>
      <w:r w:rsidR="00E741E0">
        <w:rPr>
          <w:rFonts w:ascii="Times New Roman" w:hAnsi="Times New Roman" w:cs="Times New Roman"/>
          <w:sz w:val="28"/>
          <w:szCs w:val="28"/>
        </w:rPr>
        <w:t>и</w:t>
      </w:r>
      <w:r w:rsidR="00E741E0" w:rsidRPr="001F5626">
        <w:rPr>
          <w:rFonts w:ascii="Times New Roman" w:hAnsi="Times New Roman" w:cs="Times New Roman"/>
          <w:sz w:val="28"/>
          <w:szCs w:val="28"/>
        </w:rPr>
        <w:t>.</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контрольная работа не зачтена необходимо в соответствии с замечаниями преподавателя переработать контрольную работу и вместе с первым вариантом сдать исправленную контрольную работу на повторную проверку.</w:t>
      </w:r>
    </w:p>
    <w:p w:rsidR="007A0C77" w:rsidRPr="001F5626" w:rsidRDefault="007A0C77" w:rsidP="007A0C77">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rPr>
        <w:t>Если ДКР не зачтена, следует дополнительно изучить материал, заново выполнить работу и представить ее на проверку вместе с ранее не зачтенной. По дисциплинам, выносимым на установочную или экзаменационную сессию, необходимо привозить методические указания и учебную литературу</w:t>
      </w:r>
      <w:r>
        <w:rPr>
          <w:rFonts w:ascii="Times New Roman" w:hAnsi="Times New Roman" w:cs="Times New Roman"/>
          <w:sz w:val="28"/>
          <w:szCs w:val="28"/>
        </w:rPr>
        <w:t>.</w:t>
      </w:r>
    </w:p>
    <w:p w:rsidR="007A0C77" w:rsidRPr="007A0C77" w:rsidRDefault="007A0C77" w:rsidP="007A0C77">
      <w:pPr>
        <w:pStyle w:val="a8"/>
        <w:spacing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 xml:space="preserve">   </w:t>
      </w:r>
      <w:r w:rsidRPr="001F5626">
        <w:rPr>
          <w:rFonts w:ascii="Times New Roman" w:eastAsia="Times New Roman" w:hAnsi="Times New Roman" w:cs="Times New Roman"/>
          <w:sz w:val="28"/>
          <w:szCs w:val="28"/>
        </w:rPr>
        <w:tab/>
        <w:t xml:space="preserve"> Студенты-заочники выполняют контрольные работы по 10 - вариантной   системе. </w:t>
      </w:r>
      <w:r>
        <w:rPr>
          <w:rFonts w:ascii="Times New Roman" w:eastAsia="Times New Roman" w:hAnsi="Times New Roman" w:cs="Times New Roman"/>
          <w:sz w:val="28"/>
          <w:szCs w:val="28"/>
        </w:rPr>
        <w:t xml:space="preserve">Номер варианта контрольной работы выбирается по последней цифре паспорта. Цифра «0» соответствует десятому варианту. </w:t>
      </w:r>
      <w:r w:rsidRPr="001F5626">
        <w:rPr>
          <w:rFonts w:ascii="Times New Roman" w:eastAsia="Times New Roman" w:hAnsi="Times New Roman" w:cs="Times New Roman"/>
          <w:sz w:val="28"/>
          <w:szCs w:val="28"/>
        </w:rPr>
        <w:t>Контрольные работы, выполненные не по своему варианту, не засчитываются. Студенты, не представившие работы до начала экзаменационной сессии, к занятиям не допускаются.</w:t>
      </w:r>
    </w:p>
    <w:p w:rsidR="007A0C77" w:rsidRPr="001F5626" w:rsidRDefault="007A0C77" w:rsidP="00637E4F">
      <w:pPr>
        <w:spacing w:after="0" w:line="240" w:lineRule="auto"/>
        <w:ind w:left="720"/>
        <w:jc w:val="center"/>
        <w:rPr>
          <w:rFonts w:ascii="Times New Roman" w:eastAsia="Times New Roman" w:hAnsi="Times New Roman" w:cs="Times New Roman"/>
          <w:sz w:val="28"/>
          <w:szCs w:val="28"/>
          <w:u w:val="single"/>
        </w:rPr>
      </w:pPr>
      <w:r w:rsidRPr="001F5626">
        <w:rPr>
          <w:rFonts w:ascii="Times New Roman" w:eastAsia="Times New Roman" w:hAnsi="Times New Roman" w:cs="Times New Roman"/>
          <w:sz w:val="28"/>
          <w:szCs w:val="28"/>
          <w:u w:val="single"/>
        </w:rPr>
        <w:t>Контрольная работа должна иметь титульный лист:</w:t>
      </w:r>
    </w:p>
    <w:p w:rsidR="007A0C77" w:rsidRPr="001F5626" w:rsidRDefault="007A0C77" w:rsidP="00637E4F">
      <w:pPr>
        <w:spacing w:after="0" w:line="240" w:lineRule="auto"/>
        <w:ind w:left="720"/>
        <w:jc w:val="center"/>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КОНТРОЛЬНАЯ РАБОТА № 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w:t>
      </w:r>
      <w:r w:rsidR="007A0C77" w:rsidRPr="001F5626">
        <w:rPr>
          <w:rFonts w:ascii="Times New Roman" w:eastAsia="Times New Roman" w:hAnsi="Times New Roman" w:cs="Times New Roman"/>
          <w:b/>
          <w:sz w:val="28"/>
          <w:szCs w:val="28"/>
        </w:rPr>
        <w:t>о _________________________________________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vertAlign w:val="superscript"/>
        </w:rPr>
      </w:pPr>
      <w:r w:rsidRPr="003F1A92">
        <w:rPr>
          <w:rFonts w:ascii="Times New Roman" w:eastAsia="Times New Roman" w:hAnsi="Times New Roman" w:cs="Times New Roman"/>
          <w:b/>
          <w:sz w:val="28"/>
          <w:szCs w:val="28"/>
          <w:vertAlign w:val="superscript"/>
        </w:rPr>
        <w:t xml:space="preserve">                                         </w:t>
      </w:r>
      <w:r w:rsidR="007A0C77" w:rsidRPr="001F5626">
        <w:rPr>
          <w:rFonts w:ascii="Times New Roman" w:eastAsia="Times New Roman" w:hAnsi="Times New Roman" w:cs="Times New Roman"/>
          <w:b/>
          <w:sz w:val="28"/>
          <w:szCs w:val="28"/>
          <w:vertAlign w:val="superscript"/>
        </w:rPr>
        <w:t>наименование дисциплины</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w:t>
      </w:r>
      <w:r w:rsidR="007A0C77" w:rsidRPr="001F5626">
        <w:rPr>
          <w:rFonts w:ascii="Times New Roman" w:eastAsia="Times New Roman" w:hAnsi="Times New Roman" w:cs="Times New Roman"/>
          <w:b/>
          <w:sz w:val="28"/>
          <w:szCs w:val="28"/>
        </w:rPr>
        <w:t>тудента-заочника «</w:t>
      </w:r>
      <w:r>
        <w:rPr>
          <w:rFonts w:ascii="Times New Roman" w:eastAsia="Times New Roman" w:hAnsi="Times New Roman" w:cs="Times New Roman"/>
          <w:b/>
          <w:sz w:val="28"/>
          <w:szCs w:val="28"/>
        </w:rPr>
        <w:t>2</w:t>
      </w:r>
      <w:r w:rsidR="007A0C77" w:rsidRPr="001F5626">
        <w:rPr>
          <w:rFonts w:ascii="Times New Roman" w:eastAsia="Times New Roman" w:hAnsi="Times New Roman" w:cs="Times New Roman"/>
          <w:b/>
          <w:sz w:val="28"/>
          <w:szCs w:val="28"/>
        </w:rPr>
        <w:t>» курса ________</w:t>
      </w:r>
      <w:r>
        <w:rPr>
          <w:rFonts w:ascii="Times New Roman" w:eastAsia="Times New Roman" w:hAnsi="Times New Roman" w:cs="Times New Roman"/>
          <w:b/>
          <w:sz w:val="28"/>
          <w:szCs w:val="28"/>
        </w:rPr>
        <w:t>СКД</w:t>
      </w:r>
      <w:r w:rsidR="007A0C77" w:rsidRPr="001F5626">
        <w:rPr>
          <w:rFonts w:ascii="Times New Roman" w:eastAsia="Times New Roman" w:hAnsi="Times New Roman" w:cs="Times New Roman"/>
          <w:b/>
          <w:sz w:val="28"/>
          <w:szCs w:val="28"/>
        </w:rPr>
        <w:t>_______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rPr>
        <w:t xml:space="preserve">                              </w:t>
      </w:r>
      <w:r w:rsidR="007A0C77" w:rsidRPr="001F5626">
        <w:rPr>
          <w:rFonts w:ascii="Times New Roman" w:eastAsia="Times New Roman" w:hAnsi="Times New Roman" w:cs="Times New Roman"/>
          <w:b/>
          <w:sz w:val="28"/>
          <w:szCs w:val="28"/>
        </w:rPr>
        <w:t xml:space="preserve">                  </w:t>
      </w:r>
      <w:r w:rsidR="007A0C77">
        <w:rPr>
          <w:rFonts w:ascii="Times New Roman" w:eastAsia="Times New Roman" w:hAnsi="Times New Roman" w:cs="Times New Roman"/>
          <w:b/>
          <w:sz w:val="28"/>
          <w:szCs w:val="28"/>
          <w:vertAlign w:val="superscript"/>
        </w:rPr>
        <w:t xml:space="preserve">                        специальность</w:t>
      </w:r>
    </w:p>
    <w:p w:rsidR="007A0C77" w:rsidRPr="001F5626" w:rsidRDefault="007A0C77" w:rsidP="00637E4F">
      <w:pPr>
        <w:spacing w:after="0" w:line="240" w:lineRule="auto"/>
        <w:ind w:left="720"/>
        <w:jc w:val="both"/>
        <w:rPr>
          <w:rFonts w:ascii="Times New Roman" w:eastAsia="Times New Roman" w:hAnsi="Times New Roman" w:cs="Times New Roman"/>
          <w:b/>
          <w:sz w:val="28"/>
          <w:szCs w:val="28"/>
          <w:vertAlign w:val="superscript"/>
        </w:rPr>
      </w:pPr>
      <w:r w:rsidRPr="001F5626">
        <w:rPr>
          <w:rFonts w:ascii="Times New Roman" w:eastAsia="Times New Roman" w:hAnsi="Times New Roman" w:cs="Times New Roman"/>
          <w:b/>
          <w:sz w:val="28"/>
          <w:szCs w:val="28"/>
          <w:vertAlign w:val="superscript"/>
        </w:rPr>
        <w:t>__________________________________________________________________</w:t>
      </w:r>
    </w:p>
    <w:p w:rsidR="007A0C77" w:rsidRPr="001F5626" w:rsidRDefault="003F1A92" w:rsidP="00637E4F">
      <w:pPr>
        <w:spacing w:after="0" w:line="240" w:lineRule="auto"/>
        <w:ind w:left="720"/>
        <w:jc w:val="both"/>
        <w:rPr>
          <w:rFonts w:ascii="Times New Roman" w:eastAsia="Times New Roman" w:hAnsi="Times New Roman" w:cs="Times New Roman"/>
          <w:b/>
          <w:sz w:val="28"/>
          <w:szCs w:val="28"/>
          <w:vertAlign w:val="superscript"/>
        </w:rPr>
      </w:pPr>
      <w:r>
        <w:rPr>
          <w:rFonts w:ascii="Times New Roman" w:eastAsia="Times New Roman" w:hAnsi="Times New Roman" w:cs="Times New Roman"/>
          <w:b/>
          <w:sz w:val="28"/>
          <w:szCs w:val="28"/>
          <w:vertAlign w:val="superscript"/>
        </w:rPr>
        <w:t xml:space="preserve">                                           </w:t>
      </w:r>
      <w:r w:rsidR="007A0C77" w:rsidRPr="001F5626">
        <w:rPr>
          <w:rFonts w:ascii="Times New Roman" w:eastAsia="Times New Roman" w:hAnsi="Times New Roman" w:cs="Times New Roman"/>
          <w:b/>
          <w:sz w:val="28"/>
          <w:szCs w:val="28"/>
          <w:vertAlign w:val="superscript"/>
        </w:rPr>
        <w:t>фамилия, имя, отчество</w:t>
      </w:r>
    </w:p>
    <w:p w:rsidR="007A0C77" w:rsidRPr="001F5626" w:rsidRDefault="007A0C77" w:rsidP="00637E4F">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Обратный адрес_____________________________</w:t>
      </w:r>
    </w:p>
    <w:p w:rsidR="007A0C77" w:rsidRPr="001F5626" w:rsidRDefault="007A0C77" w:rsidP="00637E4F">
      <w:pPr>
        <w:spacing w:after="0" w:line="240" w:lineRule="auto"/>
        <w:ind w:left="720"/>
        <w:jc w:val="both"/>
        <w:rPr>
          <w:rFonts w:ascii="Times New Roman" w:eastAsia="Times New Roman" w:hAnsi="Times New Roman" w:cs="Times New Roman"/>
          <w:b/>
          <w:sz w:val="28"/>
          <w:szCs w:val="28"/>
        </w:rPr>
      </w:pPr>
      <w:r w:rsidRPr="001F5626">
        <w:rPr>
          <w:rFonts w:ascii="Times New Roman" w:eastAsia="Times New Roman" w:hAnsi="Times New Roman" w:cs="Times New Roman"/>
          <w:b/>
          <w:sz w:val="28"/>
          <w:szCs w:val="28"/>
        </w:rPr>
        <w:t>Место работы и должность___________________</w:t>
      </w:r>
    </w:p>
    <w:p w:rsidR="007A0C77" w:rsidRPr="006831C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lastRenderedPageBreak/>
        <w:t>Работа должна быть выполнена студентом самостоятельно. Совершенно недопустимо механическое воспроизведение журнальных статей, брошюр и учебников. Выдержки (цитаты) из произведений необходимо заключить в кавычки с указанием источника (автор, название произведения, том и страницы)</w:t>
      </w:r>
    </w:p>
    <w:p w:rsidR="007A0C77" w:rsidRPr="001F5626" w:rsidRDefault="007A0C77" w:rsidP="007A0C77">
      <w:pPr>
        <w:spacing w:after="0" w:line="360" w:lineRule="auto"/>
        <w:jc w:val="center"/>
        <w:rPr>
          <w:rFonts w:ascii="Times New Roman" w:eastAsia="Times New Roman" w:hAnsi="Times New Roman" w:cs="Times New Roman"/>
          <w:b/>
          <w:sz w:val="28"/>
          <w:szCs w:val="28"/>
          <w:u w:val="single"/>
        </w:rPr>
      </w:pPr>
      <w:r w:rsidRPr="001F5626">
        <w:rPr>
          <w:rFonts w:ascii="Times New Roman" w:eastAsia="Times New Roman" w:hAnsi="Times New Roman" w:cs="Times New Roman"/>
          <w:b/>
          <w:sz w:val="28"/>
          <w:szCs w:val="28"/>
          <w:u w:val="single"/>
        </w:rPr>
        <w:t>СТРУКТУРА КОНТРОЛЬНОЙ РАБОТЫ:</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План работы;</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Введение;</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Основное содержание работы, название глав;</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Заключение;</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Список использованной литературы (делать ссылки на использованную литературу);</w:t>
      </w:r>
    </w:p>
    <w:p w:rsidR="007A0C77" w:rsidRPr="00C01B9A" w:rsidRDefault="007A0C77" w:rsidP="0055255B">
      <w:pPr>
        <w:numPr>
          <w:ilvl w:val="0"/>
          <w:numId w:val="33"/>
        </w:numPr>
        <w:spacing w:after="0" w:line="360" w:lineRule="auto"/>
        <w:jc w:val="both"/>
        <w:rPr>
          <w:rFonts w:ascii="Times New Roman" w:eastAsia="Times New Roman" w:hAnsi="Times New Roman" w:cs="Times New Roman"/>
          <w:sz w:val="28"/>
          <w:szCs w:val="28"/>
        </w:rPr>
      </w:pPr>
      <w:r w:rsidRPr="00C01B9A">
        <w:rPr>
          <w:rFonts w:ascii="Times New Roman" w:eastAsia="Times New Roman" w:hAnsi="Times New Roman" w:cs="Times New Roman"/>
          <w:sz w:val="28"/>
          <w:szCs w:val="28"/>
        </w:rPr>
        <w:t>Приложения.</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ВВЕДЕНИЕ содержит постановку проблемы, задачи работы, определяет круг рассматриваемых вопросов.</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ОСНОВНОЕ СОДЕРЖАНИЕ имеет название и раскрывает один из вопросов темы.</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ЗАКЛЮЧЕНИЕ содержит основные выводы, к которым пришел студент в ходе работы, важно выдержать единый стиль работы.</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СПИСОК ЛИТЕРАТУРЫ должен содержать все библиографические записи.</w:t>
      </w:r>
    </w:p>
    <w:p w:rsidR="007A0C77" w:rsidRPr="001F5626" w:rsidRDefault="007A0C77" w:rsidP="007A0C77">
      <w:pPr>
        <w:spacing w:after="0" w:line="360" w:lineRule="auto"/>
        <w:ind w:firstLine="708"/>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ПРИЛОЖЕНИ</w:t>
      </w:r>
      <w:r>
        <w:rPr>
          <w:rFonts w:ascii="Times New Roman" w:eastAsia="Times New Roman" w:hAnsi="Times New Roman" w:cs="Times New Roman"/>
          <w:sz w:val="28"/>
          <w:szCs w:val="28"/>
        </w:rPr>
        <w:t>Я</w:t>
      </w:r>
      <w:r w:rsidRPr="001F5626">
        <w:rPr>
          <w:rFonts w:ascii="Times New Roman" w:eastAsia="Times New Roman" w:hAnsi="Times New Roman" w:cs="Times New Roman"/>
          <w:sz w:val="28"/>
          <w:szCs w:val="28"/>
        </w:rPr>
        <w:t xml:space="preserve"> мо</w:t>
      </w:r>
      <w:r>
        <w:rPr>
          <w:rFonts w:ascii="Times New Roman" w:eastAsia="Times New Roman" w:hAnsi="Times New Roman" w:cs="Times New Roman"/>
          <w:sz w:val="28"/>
          <w:szCs w:val="28"/>
        </w:rPr>
        <w:t>гут</w:t>
      </w:r>
      <w:r w:rsidRPr="001F5626">
        <w:rPr>
          <w:rFonts w:ascii="Times New Roman" w:eastAsia="Times New Roman" w:hAnsi="Times New Roman" w:cs="Times New Roman"/>
          <w:sz w:val="28"/>
          <w:szCs w:val="28"/>
        </w:rPr>
        <w:t xml:space="preserve"> включать таблицы, диаграммы, графики, рисунки.</w:t>
      </w:r>
    </w:p>
    <w:p w:rsidR="007A0C77" w:rsidRPr="001F5626" w:rsidRDefault="007A0C77" w:rsidP="007A0C77">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Содержание контрольной работы излагается в нескольких главах, каждая из которых должна соответствовать теме и плану задания.</w:t>
      </w:r>
    </w:p>
    <w:p w:rsidR="007A0C77" w:rsidRPr="001F5626" w:rsidRDefault="007A0C77" w:rsidP="007A0C77">
      <w:pPr>
        <w:spacing w:after="0" w:line="360" w:lineRule="auto"/>
        <w:jc w:val="both"/>
        <w:rPr>
          <w:rFonts w:ascii="Times New Roman" w:eastAsia="Times New Roman" w:hAnsi="Times New Roman" w:cs="Times New Roman"/>
          <w:sz w:val="28"/>
          <w:szCs w:val="28"/>
        </w:rPr>
      </w:pPr>
      <w:r w:rsidRPr="001F5626">
        <w:rPr>
          <w:rFonts w:ascii="Times New Roman" w:eastAsia="Times New Roman" w:hAnsi="Times New Roman" w:cs="Times New Roman"/>
          <w:sz w:val="28"/>
          <w:szCs w:val="28"/>
        </w:rPr>
        <w:tab/>
        <w:t>На экзаменационной сессии заочник обязан предъявить рецензии контрольных работ преподавателю при сдаче экзаменов.</w:t>
      </w:r>
    </w:p>
    <w:p w:rsidR="007A0C77" w:rsidRPr="007A0C77" w:rsidRDefault="007A0C77" w:rsidP="007A0C77">
      <w:pPr>
        <w:shd w:val="clear" w:color="auto" w:fill="FFFFFF"/>
        <w:spacing w:after="0" w:line="240" w:lineRule="auto"/>
        <w:ind w:right="23" w:firstLine="709"/>
        <w:jc w:val="both"/>
        <w:rPr>
          <w:rFonts w:ascii="Times New Roman" w:hAnsi="Times New Roman" w:cs="Times New Roman"/>
          <w:i/>
          <w:caps/>
          <w:sz w:val="20"/>
          <w:szCs w:val="20"/>
        </w:rPr>
      </w:pPr>
      <w:r w:rsidRPr="007A0C77">
        <w:rPr>
          <w:rFonts w:ascii="Times New Roman" w:eastAsia="Times New Roman" w:hAnsi="Times New Roman" w:cs="Times New Roman"/>
          <w:i/>
          <w:sz w:val="20"/>
          <w:szCs w:val="20"/>
        </w:rPr>
        <w:t xml:space="preserve">ПРИМЕЧАНИЕ: </w:t>
      </w:r>
      <w:r w:rsidRPr="007A0C77">
        <w:rPr>
          <w:rFonts w:ascii="Times New Roman" w:eastAsia="Times New Roman" w:hAnsi="Times New Roman" w:cs="Times New Roman"/>
          <w:i/>
          <w:caps/>
          <w:sz w:val="20"/>
          <w:szCs w:val="20"/>
        </w:rPr>
        <w:t>не высылайте контрольные работы по почте в связи с нестабильностью работы почтовых отделений и почтовой службы контрольные работы студент привозит на сессию</w:t>
      </w:r>
      <w:r w:rsidRPr="007A0C77">
        <w:rPr>
          <w:rFonts w:ascii="Times New Roman" w:hAnsi="Times New Roman" w:cs="Times New Roman"/>
          <w:i/>
          <w:caps/>
          <w:sz w:val="20"/>
          <w:szCs w:val="20"/>
        </w:rPr>
        <w:t>!</w:t>
      </w:r>
    </w:p>
    <w:p w:rsidR="00253A01" w:rsidRPr="00637E4F" w:rsidRDefault="007A0C77" w:rsidP="00637E4F">
      <w:pPr>
        <w:pStyle w:val="a8"/>
        <w:spacing w:line="360" w:lineRule="auto"/>
        <w:ind w:firstLine="708"/>
        <w:jc w:val="both"/>
        <w:rPr>
          <w:rFonts w:ascii="Times New Roman" w:hAnsi="Times New Roman" w:cs="Times New Roman"/>
          <w:sz w:val="28"/>
          <w:szCs w:val="28"/>
        </w:rPr>
      </w:pPr>
      <w:r w:rsidRPr="001F5626">
        <w:rPr>
          <w:rFonts w:ascii="Times New Roman" w:hAnsi="Times New Roman" w:cs="Times New Roman"/>
          <w:sz w:val="28"/>
          <w:szCs w:val="28"/>
          <w:u w:val="single"/>
        </w:rPr>
        <w:t>Перевод на следующий курс осуществляется заведующей заочным отделением при полном выполнении студентом учебного плана за текущий учебный год. Для студентов внебюджетной формы обучения условием перевода на следующий курс является также полная оплата за обучение.</w:t>
      </w:r>
    </w:p>
    <w:p w:rsidR="009C3DE0" w:rsidRDefault="009C3DE0" w:rsidP="004C0265">
      <w:pPr>
        <w:spacing w:after="0" w:line="240" w:lineRule="auto"/>
        <w:jc w:val="center"/>
        <w:rPr>
          <w:rFonts w:ascii="Times New Roman" w:hAnsi="Times New Roman" w:cs="Times New Roman"/>
          <w:b/>
          <w:sz w:val="32"/>
          <w:szCs w:val="32"/>
        </w:rPr>
      </w:pPr>
    </w:p>
    <w:p w:rsidR="009C3DE0" w:rsidRDefault="009C3DE0" w:rsidP="004C0265">
      <w:pPr>
        <w:spacing w:after="0" w:line="240" w:lineRule="auto"/>
        <w:jc w:val="center"/>
        <w:rPr>
          <w:rFonts w:ascii="Times New Roman" w:hAnsi="Times New Roman" w:cs="Times New Roman"/>
          <w:b/>
          <w:sz w:val="32"/>
          <w:szCs w:val="32"/>
        </w:rPr>
      </w:pPr>
    </w:p>
    <w:p w:rsidR="009C3DE0" w:rsidRDefault="009C3DE0" w:rsidP="004C0265">
      <w:pPr>
        <w:spacing w:after="0" w:line="240" w:lineRule="auto"/>
        <w:jc w:val="center"/>
        <w:rPr>
          <w:rFonts w:ascii="Times New Roman" w:hAnsi="Times New Roman" w:cs="Times New Roman"/>
          <w:b/>
          <w:sz w:val="32"/>
          <w:szCs w:val="32"/>
        </w:rPr>
      </w:pPr>
    </w:p>
    <w:p w:rsidR="007A0C77" w:rsidRDefault="004C0265" w:rsidP="004C026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ПЕРЕЧЕНЬ ЗАЧЕТОВ И ЭКЗАМЕНОВ, ВЫНОСИМЫХ </w:t>
      </w:r>
    </w:p>
    <w:p w:rsidR="004C0265" w:rsidRDefault="004C0265" w:rsidP="004C026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НА Э</w:t>
      </w:r>
      <w:r w:rsidR="007A0C77">
        <w:rPr>
          <w:rFonts w:ascii="Times New Roman" w:hAnsi="Times New Roman" w:cs="Times New Roman"/>
          <w:b/>
          <w:sz w:val="32"/>
          <w:szCs w:val="32"/>
        </w:rPr>
        <w:t>КЗАМЕНАЦИОННУЮ СЕССИЮ СТУДЕНТОВ</w:t>
      </w:r>
    </w:p>
    <w:p w:rsidR="0042797B" w:rsidRPr="005D31D2" w:rsidRDefault="0042797B" w:rsidP="007A0C77">
      <w:pPr>
        <w:spacing w:after="0" w:line="240" w:lineRule="auto"/>
        <w:rPr>
          <w:rFonts w:ascii="Times New Roman" w:hAnsi="Times New Roman" w:cs="Times New Roman"/>
          <w:b/>
          <w:sz w:val="28"/>
          <w:szCs w:val="28"/>
        </w:rPr>
      </w:pPr>
    </w:p>
    <w:tbl>
      <w:tblPr>
        <w:tblStyle w:val="a9"/>
        <w:tblW w:w="10395" w:type="dxa"/>
        <w:jc w:val="center"/>
        <w:tblLook w:val="04A0" w:firstRow="1" w:lastRow="0" w:firstColumn="1" w:lastColumn="0" w:noHBand="0" w:noVBand="1"/>
      </w:tblPr>
      <w:tblGrid>
        <w:gridCol w:w="5340"/>
        <w:gridCol w:w="2977"/>
        <w:gridCol w:w="2078"/>
      </w:tblGrid>
      <w:tr w:rsidR="0042797B" w:rsidRPr="005D31D2" w:rsidTr="00680312">
        <w:trPr>
          <w:trHeight w:val="899"/>
          <w:jc w:val="center"/>
        </w:trPr>
        <w:tc>
          <w:tcPr>
            <w:tcW w:w="5340" w:type="dxa"/>
          </w:tcPr>
          <w:p w:rsidR="0042797B" w:rsidRPr="005D31D2" w:rsidRDefault="0042797B" w:rsidP="005D31D2">
            <w:pPr>
              <w:jc w:val="center"/>
              <w:rPr>
                <w:rFonts w:ascii="Times New Roman" w:hAnsi="Times New Roman"/>
                <w:sz w:val="28"/>
                <w:szCs w:val="28"/>
              </w:rPr>
            </w:pPr>
            <w:r w:rsidRPr="005D31D2">
              <w:rPr>
                <w:rFonts w:ascii="Times New Roman" w:hAnsi="Times New Roman"/>
                <w:sz w:val="28"/>
                <w:szCs w:val="28"/>
              </w:rPr>
              <w:t>Предмет</w:t>
            </w:r>
          </w:p>
        </w:tc>
        <w:tc>
          <w:tcPr>
            <w:tcW w:w="2977" w:type="dxa"/>
          </w:tcPr>
          <w:p w:rsidR="0042797B" w:rsidRPr="005D31D2" w:rsidRDefault="0042797B" w:rsidP="005D31D2">
            <w:pPr>
              <w:jc w:val="center"/>
              <w:rPr>
                <w:rFonts w:ascii="Times New Roman" w:hAnsi="Times New Roman"/>
                <w:sz w:val="28"/>
                <w:szCs w:val="28"/>
              </w:rPr>
            </w:pPr>
            <w:r w:rsidRPr="005D31D2">
              <w:rPr>
                <w:rFonts w:ascii="Times New Roman" w:hAnsi="Times New Roman"/>
                <w:sz w:val="28"/>
                <w:szCs w:val="28"/>
              </w:rPr>
              <w:t>Форма контроля</w:t>
            </w:r>
          </w:p>
        </w:tc>
        <w:tc>
          <w:tcPr>
            <w:tcW w:w="2078" w:type="dxa"/>
          </w:tcPr>
          <w:p w:rsidR="0042797B" w:rsidRPr="005D31D2" w:rsidRDefault="0042797B" w:rsidP="005D31D2">
            <w:pPr>
              <w:jc w:val="center"/>
              <w:rPr>
                <w:rFonts w:ascii="Times New Roman" w:hAnsi="Times New Roman"/>
                <w:sz w:val="28"/>
                <w:szCs w:val="28"/>
              </w:rPr>
            </w:pPr>
            <w:r w:rsidRPr="005D31D2">
              <w:rPr>
                <w:rFonts w:ascii="Times New Roman" w:hAnsi="Times New Roman"/>
                <w:sz w:val="28"/>
                <w:szCs w:val="28"/>
              </w:rPr>
              <w:t>Домашняя</w:t>
            </w:r>
          </w:p>
          <w:p w:rsidR="0042797B" w:rsidRPr="005D31D2" w:rsidRDefault="0042797B" w:rsidP="005D31D2">
            <w:pPr>
              <w:jc w:val="center"/>
              <w:rPr>
                <w:rFonts w:ascii="Times New Roman" w:hAnsi="Times New Roman"/>
                <w:sz w:val="28"/>
                <w:szCs w:val="28"/>
              </w:rPr>
            </w:pPr>
            <w:r w:rsidRPr="005D31D2">
              <w:rPr>
                <w:rFonts w:ascii="Times New Roman" w:hAnsi="Times New Roman"/>
                <w:sz w:val="28"/>
                <w:szCs w:val="28"/>
              </w:rPr>
              <w:t>контрольная работа</w:t>
            </w:r>
          </w:p>
        </w:tc>
      </w:tr>
      <w:tr w:rsidR="00712E4E" w:rsidRPr="005D31D2" w:rsidTr="00712E4E">
        <w:trPr>
          <w:trHeight w:val="395"/>
          <w:jc w:val="center"/>
        </w:trPr>
        <w:tc>
          <w:tcPr>
            <w:tcW w:w="10395" w:type="dxa"/>
            <w:gridSpan w:val="3"/>
          </w:tcPr>
          <w:p w:rsidR="00712E4E" w:rsidRPr="00712E4E" w:rsidRDefault="00712E4E" w:rsidP="005D31D2">
            <w:pPr>
              <w:jc w:val="center"/>
              <w:rPr>
                <w:rFonts w:ascii="Times New Roman" w:hAnsi="Times New Roman"/>
                <w:b/>
                <w:sz w:val="28"/>
                <w:szCs w:val="28"/>
              </w:rPr>
            </w:pPr>
            <w:r w:rsidRPr="00712E4E">
              <w:rPr>
                <w:rFonts w:ascii="Times New Roman" w:hAnsi="Times New Roman"/>
                <w:b/>
                <w:sz w:val="28"/>
                <w:szCs w:val="28"/>
              </w:rPr>
              <w:t>Общие гуманитарный и социально-экономический цикл</w:t>
            </w:r>
          </w:p>
        </w:tc>
      </w:tr>
      <w:tr w:rsidR="0042797B" w:rsidRPr="005D31D2" w:rsidTr="00680312">
        <w:trPr>
          <w:trHeight w:val="465"/>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Иностранный язык</w:t>
            </w:r>
          </w:p>
        </w:tc>
        <w:tc>
          <w:tcPr>
            <w:tcW w:w="2977"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ИККР</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65"/>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Физическая культура</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Зачет</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712E4E" w:rsidRPr="005D31D2" w:rsidTr="00712E4E">
        <w:trPr>
          <w:trHeight w:val="465"/>
          <w:jc w:val="center"/>
        </w:trPr>
        <w:tc>
          <w:tcPr>
            <w:tcW w:w="10395" w:type="dxa"/>
            <w:gridSpan w:val="3"/>
          </w:tcPr>
          <w:p w:rsidR="00712E4E" w:rsidRPr="00712E4E" w:rsidRDefault="00712E4E" w:rsidP="005D31D2">
            <w:pPr>
              <w:jc w:val="center"/>
              <w:rPr>
                <w:rFonts w:ascii="Times New Roman" w:hAnsi="Times New Roman"/>
                <w:b/>
                <w:sz w:val="28"/>
                <w:szCs w:val="28"/>
              </w:rPr>
            </w:pPr>
            <w:r w:rsidRPr="00712E4E">
              <w:rPr>
                <w:rFonts w:ascii="Times New Roman" w:hAnsi="Times New Roman"/>
                <w:b/>
                <w:sz w:val="28"/>
                <w:szCs w:val="28"/>
              </w:rPr>
              <w:t>Математический и общий естественнонаучный цикл</w:t>
            </w:r>
          </w:p>
        </w:tc>
      </w:tr>
      <w:tr w:rsidR="0042797B" w:rsidRPr="005D31D2" w:rsidTr="00680312">
        <w:trPr>
          <w:trHeight w:val="407"/>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Информационные ресурсы</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w:t>
            </w:r>
          </w:p>
        </w:tc>
      </w:tr>
      <w:tr w:rsidR="00712E4E" w:rsidRPr="005D31D2" w:rsidTr="00712E4E">
        <w:trPr>
          <w:trHeight w:val="407"/>
          <w:jc w:val="center"/>
        </w:trPr>
        <w:tc>
          <w:tcPr>
            <w:tcW w:w="10395" w:type="dxa"/>
            <w:gridSpan w:val="3"/>
          </w:tcPr>
          <w:p w:rsidR="00712E4E" w:rsidRDefault="00712E4E" w:rsidP="005D31D2">
            <w:pPr>
              <w:jc w:val="center"/>
              <w:rPr>
                <w:rFonts w:ascii="Times New Roman" w:hAnsi="Times New Roman"/>
                <w:b/>
                <w:sz w:val="28"/>
                <w:szCs w:val="28"/>
              </w:rPr>
            </w:pPr>
            <w:r>
              <w:rPr>
                <w:rFonts w:ascii="Times New Roman" w:hAnsi="Times New Roman"/>
                <w:b/>
                <w:sz w:val="28"/>
                <w:szCs w:val="28"/>
              </w:rPr>
              <w:t>П.00 Профессиональные цикл</w:t>
            </w:r>
          </w:p>
          <w:p w:rsidR="00712E4E" w:rsidRPr="00712E4E" w:rsidRDefault="00712E4E" w:rsidP="005D31D2">
            <w:pPr>
              <w:jc w:val="center"/>
              <w:rPr>
                <w:rFonts w:ascii="Times New Roman" w:hAnsi="Times New Roman"/>
                <w:b/>
                <w:sz w:val="28"/>
                <w:szCs w:val="28"/>
              </w:rPr>
            </w:pPr>
            <w:r>
              <w:rPr>
                <w:rFonts w:ascii="Times New Roman" w:hAnsi="Times New Roman"/>
                <w:b/>
                <w:sz w:val="28"/>
                <w:szCs w:val="28"/>
              </w:rPr>
              <w:t xml:space="preserve">ОП.00 </w:t>
            </w:r>
            <w:r w:rsidRPr="00712E4E">
              <w:rPr>
                <w:rFonts w:ascii="Times New Roman" w:hAnsi="Times New Roman"/>
                <w:b/>
                <w:sz w:val="28"/>
                <w:szCs w:val="28"/>
              </w:rPr>
              <w:t>Общепрофессиональные дисциплины</w:t>
            </w:r>
          </w:p>
        </w:tc>
      </w:tr>
      <w:tr w:rsidR="0042797B" w:rsidRPr="005D31D2" w:rsidTr="00680312">
        <w:trPr>
          <w:trHeight w:val="537"/>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История отечественной культуры</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Экзамен</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31"/>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Русский язык и культура речи</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Экзамен</w:t>
            </w:r>
          </w:p>
        </w:tc>
        <w:tc>
          <w:tcPr>
            <w:tcW w:w="2078" w:type="dxa"/>
          </w:tcPr>
          <w:p w:rsidR="0042797B" w:rsidRPr="005D31D2" w:rsidRDefault="007A4F76"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65"/>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БЖ</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Экзамен</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42797B" w:rsidRPr="005D31D2" w:rsidTr="00680312">
        <w:trPr>
          <w:trHeight w:val="359"/>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История театрального искусства</w:t>
            </w:r>
          </w:p>
        </w:tc>
        <w:tc>
          <w:tcPr>
            <w:tcW w:w="2977" w:type="dxa"/>
          </w:tcPr>
          <w:p w:rsidR="0042797B" w:rsidRPr="005D31D2" w:rsidRDefault="00680312" w:rsidP="005D31D2">
            <w:pPr>
              <w:jc w:val="center"/>
              <w:rPr>
                <w:rFonts w:ascii="Times New Roman" w:hAnsi="Times New Roman"/>
                <w:sz w:val="28"/>
                <w:szCs w:val="28"/>
              </w:rPr>
            </w:pPr>
            <w:r w:rsidRPr="005D31D2">
              <w:rPr>
                <w:rFonts w:ascii="Times New Roman" w:hAnsi="Times New Roman"/>
                <w:sz w:val="28"/>
                <w:szCs w:val="28"/>
              </w:rPr>
              <w:t>Экзамен</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712E4E" w:rsidRPr="005D31D2" w:rsidTr="00712E4E">
        <w:trPr>
          <w:trHeight w:val="931"/>
          <w:jc w:val="center"/>
        </w:trPr>
        <w:tc>
          <w:tcPr>
            <w:tcW w:w="10395" w:type="dxa"/>
            <w:gridSpan w:val="3"/>
          </w:tcPr>
          <w:p w:rsidR="00712E4E" w:rsidRDefault="00712E4E" w:rsidP="005D31D2">
            <w:pPr>
              <w:jc w:val="center"/>
              <w:rPr>
                <w:rFonts w:ascii="Times New Roman" w:hAnsi="Times New Roman"/>
                <w:b/>
                <w:sz w:val="28"/>
                <w:szCs w:val="28"/>
              </w:rPr>
            </w:pPr>
            <w:r w:rsidRPr="00712E4E">
              <w:rPr>
                <w:rFonts w:ascii="Times New Roman" w:hAnsi="Times New Roman"/>
                <w:b/>
                <w:sz w:val="28"/>
                <w:szCs w:val="28"/>
              </w:rPr>
              <w:t>ПМ.00Профессиона</w:t>
            </w:r>
            <w:r w:rsidR="00B04CF8">
              <w:rPr>
                <w:rFonts w:ascii="Times New Roman" w:hAnsi="Times New Roman"/>
                <w:b/>
                <w:sz w:val="28"/>
                <w:szCs w:val="28"/>
              </w:rPr>
              <w:t>л</w:t>
            </w:r>
            <w:r w:rsidRPr="00712E4E">
              <w:rPr>
                <w:rFonts w:ascii="Times New Roman" w:hAnsi="Times New Roman"/>
                <w:b/>
                <w:sz w:val="28"/>
                <w:szCs w:val="28"/>
              </w:rPr>
              <w:t>ьные модули</w:t>
            </w:r>
          </w:p>
          <w:p w:rsidR="00712E4E" w:rsidRDefault="00712E4E" w:rsidP="005D31D2">
            <w:pPr>
              <w:jc w:val="center"/>
              <w:rPr>
                <w:rFonts w:ascii="Times New Roman" w:hAnsi="Times New Roman"/>
                <w:b/>
                <w:sz w:val="28"/>
                <w:szCs w:val="28"/>
              </w:rPr>
            </w:pPr>
            <w:r w:rsidRPr="00712E4E">
              <w:rPr>
                <w:rFonts w:ascii="Times New Roman" w:hAnsi="Times New Roman"/>
                <w:b/>
                <w:sz w:val="28"/>
                <w:szCs w:val="28"/>
              </w:rPr>
              <w:t xml:space="preserve"> ПМ.01 Организационно-управленческая деятельност</w:t>
            </w:r>
            <w:r>
              <w:rPr>
                <w:rFonts w:ascii="Times New Roman" w:hAnsi="Times New Roman"/>
                <w:b/>
                <w:sz w:val="28"/>
                <w:szCs w:val="28"/>
              </w:rPr>
              <w:t>ь</w:t>
            </w:r>
          </w:p>
          <w:p w:rsidR="00712E4E" w:rsidRPr="00712E4E" w:rsidRDefault="00712E4E" w:rsidP="005D31D2">
            <w:pPr>
              <w:jc w:val="center"/>
              <w:rPr>
                <w:rFonts w:ascii="Times New Roman" w:hAnsi="Times New Roman"/>
                <w:b/>
                <w:sz w:val="28"/>
                <w:szCs w:val="28"/>
              </w:rPr>
            </w:pPr>
            <w:r>
              <w:rPr>
                <w:rFonts w:ascii="Times New Roman" w:hAnsi="Times New Roman"/>
                <w:b/>
                <w:sz w:val="28"/>
                <w:szCs w:val="28"/>
              </w:rPr>
              <w:t>МДК.01 Организация соци</w:t>
            </w:r>
            <w:r w:rsidR="00680312">
              <w:rPr>
                <w:rFonts w:ascii="Times New Roman" w:hAnsi="Times New Roman"/>
                <w:b/>
                <w:sz w:val="28"/>
                <w:szCs w:val="28"/>
              </w:rPr>
              <w:t>ально-культурной деятельности</w:t>
            </w:r>
          </w:p>
        </w:tc>
      </w:tr>
      <w:tr w:rsidR="0042797B" w:rsidRPr="005D31D2" w:rsidTr="00680312">
        <w:trPr>
          <w:trHeight w:val="293"/>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 xml:space="preserve">Социально </w:t>
            </w:r>
            <w:r w:rsidR="006E5553">
              <w:rPr>
                <w:rFonts w:ascii="Times New Roman" w:hAnsi="Times New Roman"/>
                <w:sz w:val="28"/>
                <w:szCs w:val="28"/>
              </w:rPr>
              <w:t xml:space="preserve">- </w:t>
            </w:r>
            <w:r w:rsidRPr="005D31D2">
              <w:rPr>
                <w:rFonts w:ascii="Times New Roman" w:hAnsi="Times New Roman"/>
                <w:sz w:val="28"/>
                <w:szCs w:val="28"/>
              </w:rPr>
              <w:t>культурная деятельность</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2д.</w:t>
            </w:r>
          </w:p>
        </w:tc>
      </w:tr>
      <w:tr w:rsidR="00680312" w:rsidRPr="005D31D2" w:rsidTr="00013DBC">
        <w:trPr>
          <w:trHeight w:val="293"/>
          <w:jc w:val="center"/>
        </w:trPr>
        <w:tc>
          <w:tcPr>
            <w:tcW w:w="10395" w:type="dxa"/>
            <w:gridSpan w:val="3"/>
          </w:tcPr>
          <w:p w:rsidR="00680312" w:rsidRDefault="00680312" w:rsidP="005D31D2">
            <w:pPr>
              <w:jc w:val="center"/>
              <w:rPr>
                <w:rFonts w:ascii="Times New Roman" w:hAnsi="Times New Roman"/>
                <w:b/>
                <w:sz w:val="28"/>
                <w:szCs w:val="28"/>
              </w:rPr>
            </w:pPr>
            <w:r w:rsidRPr="00680312">
              <w:rPr>
                <w:rFonts w:ascii="Times New Roman" w:hAnsi="Times New Roman"/>
                <w:b/>
                <w:sz w:val="28"/>
                <w:szCs w:val="28"/>
              </w:rPr>
              <w:t>ПМ.02 Организационно-творческая деятельность</w:t>
            </w:r>
          </w:p>
          <w:p w:rsidR="00680312" w:rsidRPr="00680312" w:rsidRDefault="00680312" w:rsidP="005D31D2">
            <w:pPr>
              <w:jc w:val="center"/>
              <w:rPr>
                <w:rFonts w:ascii="Times New Roman" w:hAnsi="Times New Roman"/>
                <w:b/>
                <w:sz w:val="28"/>
                <w:szCs w:val="28"/>
              </w:rPr>
            </w:pPr>
            <w:r>
              <w:rPr>
                <w:rFonts w:ascii="Times New Roman" w:hAnsi="Times New Roman"/>
                <w:b/>
                <w:sz w:val="28"/>
                <w:szCs w:val="28"/>
              </w:rPr>
              <w:t>МДК.02 Основы режиссерского и сценарного мастерства</w:t>
            </w:r>
          </w:p>
        </w:tc>
      </w:tr>
      <w:tr w:rsidR="0042797B" w:rsidRPr="005D31D2" w:rsidTr="00680312">
        <w:trPr>
          <w:trHeight w:val="434"/>
          <w:jc w:val="center"/>
        </w:trPr>
        <w:tc>
          <w:tcPr>
            <w:tcW w:w="5340" w:type="dxa"/>
          </w:tcPr>
          <w:p w:rsidR="0042797B" w:rsidRPr="005D31D2" w:rsidRDefault="0042797B" w:rsidP="005D31D2">
            <w:pPr>
              <w:rPr>
                <w:rFonts w:ascii="Times New Roman" w:hAnsi="Times New Roman"/>
                <w:sz w:val="28"/>
                <w:szCs w:val="28"/>
              </w:rPr>
            </w:pPr>
            <w:r w:rsidRPr="005D31D2">
              <w:rPr>
                <w:rFonts w:ascii="Times New Roman" w:hAnsi="Times New Roman"/>
                <w:sz w:val="28"/>
                <w:szCs w:val="28"/>
              </w:rPr>
              <w:t>Теория режиссуры</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786"/>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Режиссура культурно-массовых мероприятий и театрализованных представлений</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42797B" w:rsidRPr="005D31D2" w:rsidTr="00680312">
        <w:trPr>
          <w:trHeight w:val="415"/>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Техника сцены и сценография</w:t>
            </w:r>
          </w:p>
        </w:tc>
        <w:tc>
          <w:tcPr>
            <w:tcW w:w="2977" w:type="dxa"/>
          </w:tcPr>
          <w:p w:rsidR="0042797B" w:rsidRPr="005D31D2" w:rsidRDefault="005230B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34"/>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Основы драм</w:t>
            </w:r>
            <w:r w:rsidR="00210D8E" w:rsidRPr="005D31D2">
              <w:rPr>
                <w:rFonts w:ascii="Times New Roman" w:hAnsi="Times New Roman"/>
                <w:sz w:val="28"/>
                <w:szCs w:val="28"/>
              </w:rPr>
              <w:t>а</w:t>
            </w:r>
            <w:r w:rsidRPr="005D31D2">
              <w:rPr>
                <w:rFonts w:ascii="Times New Roman" w:hAnsi="Times New Roman"/>
                <w:sz w:val="28"/>
                <w:szCs w:val="28"/>
              </w:rPr>
              <w:t>тургии</w:t>
            </w:r>
          </w:p>
        </w:tc>
        <w:tc>
          <w:tcPr>
            <w:tcW w:w="2977"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1д.</w:t>
            </w:r>
          </w:p>
        </w:tc>
      </w:tr>
      <w:tr w:rsidR="0042797B" w:rsidRPr="005D31D2" w:rsidTr="00680312">
        <w:trPr>
          <w:trHeight w:val="434"/>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Сценарная композиция</w:t>
            </w:r>
          </w:p>
        </w:tc>
        <w:tc>
          <w:tcPr>
            <w:tcW w:w="2977"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ИККР</w:t>
            </w:r>
          </w:p>
        </w:tc>
        <w:tc>
          <w:tcPr>
            <w:tcW w:w="2078" w:type="dxa"/>
          </w:tcPr>
          <w:p w:rsidR="0042797B" w:rsidRPr="005D31D2" w:rsidRDefault="0042797B" w:rsidP="005D31D2">
            <w:pPr>
              <w:jc w:val="center"/>
              <w:rPr>
                <w:rFonts w:ascii="Times New Roman" w:hAnsi="Times New Roman"/>
                <w:sz w:val="28"/>
                <w:szCs w:val="28"/>
              </w:rPr>
            </w:pPr>
          </w:p>
        </w:tc>
      </w:tr>
      <w:tr w:rsidR="00680312" w:rsidRPr="005D31D2" w:rsidTr="00013DBC">
        <w:trPr>
          <w:trHeight w:val="434"/>
          <w:jc w:val="center"/>
        </w:trPr>
        <w:tc>
          <w:tcPr>
            <w:tcW w:w="10395" w:type="dxa"/>
            <w:gridSpan w:val="3"/>
          </w:tcPr>
          <w:p w:rsidR="00680312" w:rsidRPr="00680312" w:rsidRDefault="00680312" w:rsidP="005D31D2">
            <w:pPr>
              <w:jc w:val="center"/>
              <w:rPr>
                <w:rFonts w:ascii="Times New Roman" w:hAnsi="Times New Roman"/>
                <w:b/>
                <w:sz w:val="28"/>
                <w:szCs w:val="28"/>
              </w:rPr>
            </w:pPr>
            <w:r w:rsidRPr="00680312">
              <w:rPr>
                <w:rFonts w:ascii="Times New Roman" w:hAnsi="Times New Roman"/>
                <w:b/>
                <w:sz w:val="28"/>
                <w:szCs w:val="28"/>
              </w:rPr>
              <w:t>МДК.02 Исполнительская подготовка</w:t>
            </w:r>
          </w:p>
        </w:tc>
      </w:tr>
      <w:tr w:rsidR="0042797B" w:rsidRPr="005D31D2" w:rsidTr="00680312">
        <w:trPr>
          <w:trHeight w:val="377"/>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Основы актерского мастерства</w:t>
            </w:r>
          </w:p>
        </w:tc>
        <w:tc>
          <w:tcPr>
            <w:tcW w:w="2977"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42797B" w:rsidRPr="005D31D2" w:rsidTr="00680312">
        <w:trPr>
          <w:trHeight w:val="465"/>
          <w:jc w:val="center"/>
        </w:trPr>
        <w:tc>
          <w:tcPr>
            <w:tcW w:w="5340" w:type="dxa"/>
          </w:tcPr>
          <w:p w:rsidR="0042797B" w:rsidRPr="005D31D2" w:rsidRDefault="005230BE" w:rsidP="005D31D2">
            <w:pPr>
              <w:rPr>
                <w:rFonts w:ascii="Times New Roman" w:hAnsi="Times New Roman"/>
                <w:sz w:val="28"/>
                <w:szCs w:val="28"/>
              </w:rPr>
            </w:pPr>
            <w:r w:rsidRPr="005D31D2">
              <w:rPr>
                <w:rFonts w:ascii="Times New Roman" w:hAnsi="Times New Roman"/>
                <w:sz w:val="28"/>
                <w:szCs w:val="28"/>
              </w:rPr>
              <w:t>Словесное действие</w:t>
            </w:r>
          </w:p>
        </w:tc>
        <w:tc>
          <w:tcPr>
            <w:tcW w:w="2977" w:type="dxa"/>
          </w:tcPr>
          <w:p w:rsidR="0042797B"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c>
          <w:tcPr>
            <w:tcW w:w="2078" w:type="dxa"/>
          </w:tcPr>
          <w:p w:rsidR="0042797B" w:rsidRPr="005D31D2" w:rsidRDefault="006E5553" w:rsidP="005D31D2">
            <w:pPr>
              <w:jc w:val="center"/>
              <w:rPr>
                <w:rFonts w:ascii="Times New Roman" w:hAnsi="Times New Roman"/>
                <w:sz w:val="28"/>
                <w:szCs w:val="28"/>
              </w:rPr>
            </w:pPr>
            <w:r>
              <w:rPr>
                <w:rFonts w:ascii="Times New Roman" w:hAnsi="Times New Roman"/>
                <w:sz w:val="28"/>
                <w:szCs w:val="28"/>
              </w:rPr>
              <w:t>1 д.</w:t>
            </w:r>
          </w:p>
        </w:tc>
      </w:tr>
      <w:tr w:rsidR="005230BE" w:rsidRPr="005D31D2" w:rsidTr="00680312">
        <w:trPr>
          <w:trHeight w:val="465"/>
          <w:jc w:val="center"/>
        </w:trPr>
        <w:tc>
          <w:tcPr>
            <w:tcW w:w="5340" w:type="dxa"/>
          </w:tcPr>
          <w:p w:rsidR="005230BE" w:rsidRPr="005D31D2" w:rsidRDefault="005230BE" w:rsidP="005D31D2">
            <w:pPr>
              <w:rPr>
                <w:rFonts w:ascii="Times New Roman" w:hAnsi="Times New Roman"/>
                <w:sz w:val="28"/>
                <w:szCs w:val="28"/>
              </w:rPr>
            </w:pPr>
            <w:r w:rsidRPr="005D31D2">
              <w:rPr>
                <w:rFonts w:ascii="Times New Roman" w:hAnsi="Times New Roman"/>
                <w:sz w:val="28"/>
                <w:szCs w:val="28"/>
              </w:rPr>
              <w:t>Сценическая пластика</w:t>
            </w:r>
          </w:p>
        </w:tc>
        <w:tc>
          <w:tcPr>
            <w:tcW w:w="2977"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5230BE" w:rsidRPr="005D31D2" w:rsidTr="00680312">
        <w:trPr>
          <w:trHeight w:val="465"/>
          <w:jc w:val="center"/>
        </w:trPr>
        <w:tc>
          <w:tcPr>
            <w:tcW w:w="5340" w:type="dxa"/>
          </w:tcPr>
          <w:p w:rsidR="005230BE" w:rsidRPr="005D31D2" w:rsidRDefault="005230BE" w:rsidP="005D31D2">
            <w:pPr>
              <w:rPr>
                <w:rFonts w:ascii="Times New Roman" w:hAnsi="Times New Roman"/>
                <w:sz w:val="28"/>
                <w:szCs w:val="28"/>
              </w:rPr>
            </w:pPr>
            <w:r w:rsidRPr="005D31D2">
              <w:rPr>
                <w:rFonts w:ascii="Times New Roman" w:hAnsi="Times New Roman"/>
                <w:sz w:val="28"/>
                <w:szCs w:val="28"/>
              </w:rPr>
              <w:t>Сценическая практика</w:t>
            </w:r>
          </w:p>
        </w:tc>
        <w:tc>
          <w:tcPr>
            <w:tcW w:w="2977"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c>
          <w:tcPr>
            <w:tcW w:w="2078"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r w:rsidR="005230BE" w:rsidRPr="005D31D2" w:rsidTr="00680312">
        <w:trPr>
          <w:trHeight w:val="465"/>
          <w:jc w:val="center"/>
        </w:trPr>
        <w:tc>
          <w:tcPr>
            <w:tcW w:w="5340" w:type="dxa"/>
          </w:tcPr>
          <w:p w:rsidR="005230BE" w:rsidRPr="005D31D2" w:rsidRDefault="005230BE" w:rsidP="005D31D2">
            <w:pPr>
              <w:rPr>
                <w:rFonts w:ascii="Times New Roman" w:hAnsi="Times New Roman"/>
                <w:sz w:val="28"/>
                <w:szCs w:val="28"/>
              </w:rPr>
            </w:pPr>
            <w:r w:rsidRPr="005D31D2">
              <w:rPr>
                <w:rFonts w:ascii="Times New Roman" w:hAnsi="Times New Roman"/>
                <w:sz w:val="28"/>
                <w:szCs w:val="28"/>
              </w:rPr>
              <w:t xml:space="preserve">Грим </w:t>
            </w:r>
          </w:p>
        </w:tc>
        <w:tc>
          <w:tcPr>
            <w:tcW w:w="2977"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ДЗ</w:t>
            </w:r>
          </w:p>
        </w:tc>
        <w:tc>
          <w:tcPr>
            <w:tcW w:w="2078" w:type="dxa"/>
          </w:tcPr>
          <w:p w:rsidR="005230BE" w:rsidRPr="005D31D2" w:rsidRDefault="00210D8E" w:rsidP="005D31D2">
            <w:pPr>
              <w:jc w:val="center"/>
              <w:rPr>
                <w:rFonts w:ascii="Times New Roman" w:hAnsi="Times New Roman"/>
                <w:sz w:val="28"/>
                <w:szCs w:val="28"/>
              </w:rPr>
            </w:pPr>
            <w:r w:rsidRPr="005D31D2">
              <w:rPr>
                <w:rFonts w:ascii="Times New Roman" w:hAnsi="Times New Roman"/>
                <w:sz w:val="28"/>
                <w:szCs w:val="28"/>
              </w:rPr>
              <w:t>---</w:t>
            </w:r>
          </w:p>
        </w:tc>
      </w:tr>
    </w:tbl>
    <w:p w:rsidR="0042797B" w:rsidRPr="005D31D2" w:rsidRDefault="0042797B"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42797B" w:rsidRPr="00321E8D" w:rsidRDefault="006E5553" w:rsidP="005D31D2">
      <w:pPr>
        <w:shd w:val="clear" w:color="auto" w:fill="FFFFFF"/>
        <w:spacing w:after="0" w:line="240" w:lineRule="auto"/>
        <w:ind w:right="24"/>
        <w:jc w:val="both"/>
        <w:rPr>
          <w:rFonts w:ascii="Times New Roman" w:eastAsia="Times New Roman" w:hAnsi="Times New Roman" w:cs="Times New Roman"/>
          <w:bCs/>
          <w:i/>
          <w:color w:val="000000"/>
          <w:sz w:val="28"/>
          <w:szCs w:val="28"/>
        </w:rPr>
      </w:pPr>
      <w:r w:rsidRPr="00321E8D">
        <w:rPr>
          <w:rFonts w:ascii="Times New Roman" w:eastAsia="Times New Roman" w:hAnsi="Times New Roman" w:cs="Times New Roman"/>
          <w:bCs/>
          <w:i/>
          <w:color w:val="000000"/>
          <w:sz w:val="28"/>
          <w:szCs w:val="28"/>
        </w:rPr>
        <w:t>ИККР-итоговая классная контрольная работа, ДЗ-дифференцированный зачет</w:t>
      </w:r>
    </w:p>
    <w:p w:rsidR="00637E4F" w:rsidRDefault="00637E4F" w:rsidP="005D31D2">
      <w:pPr>
        <w:spacing w:after="0" w:line="240" w:lineRule="auto"/>
        <w:jc w:val="center"/>
        <w:rPr>
          <w:rFonts w:ascii="Times New Roman" w:hAnsi="Times New Roman"/>
          <w:b/>
          <w:sz w:val="28"/>
          <w:szCs w:val="28"/>
          <w:u w:val="single"/>
        </w:rPr>
      </w:pPr>
    </w:p>
    <w:p w:rsidR="00637E4F" w:rsidRDefault="00637E4F" w:rsidP="005D31D2">
      <w:pPr>
        <w:spacing w:after="0" w:line="240" w:lineRule="auto"/>
        <w:jc w:val="center"/>
        <w:rPr>
          <w:rFonts w:ascii="Times New Roman" w:hAnsi="Times New Roman"/>
          <w:b/>
          <w:sz w:val="28"/>
          <w:szCs w:val="28"/>
          <w:u w:val="single"/>
        </w:rPr>
      </w:pPr>
    </w:p>
    <w:p w:rsidR="00210D8E" w:rsidRPr="005D31D2" w:rsidRDefault="00637E4F"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lastRenderedPageBreak/>
        <w:t xml:space="preserve"> </w:t>
      </w:r>
      <w:r w:rsidR="00680312" w:rsidRPr="005D31D2">
        <w:rPr>
          <w:rFonts w:ascii="Times New Roman" w:hAnsi="Times New Roman" w:cs="Times New Roman"/>
          <w:b/>
          <w:sz w:val="28"/>
          <w:szCs w:val="28"/>
        </w:rPr>
        <w:t>«Иностранный</w:t>
      </w:r>
      <w:r w:rsidR="00210D8E" w:rsidRPr="005D31D2">
        <w:rPr>
          <w:rFonts w:ascii="Times New Roman" w:hAnsi="Times New Roman" w:cs="Times New Roman"/>
          <w:b/>
          <w:sz w:val="28"/>
          <w:szCs w:val="28"/>
        </w:rPr>
        <w:t xml:space="preserve"> язык»</w:t>
      </w:r>
    </w:p>
    <w:p w:rsidR="00665DDD" w:rsidRPr="005D31D2" w:rsidRDefault="00665DDD" w:rsidP="005D31D2">
      <w:pPr>
        <w:spacing w:after="0" w:line="240" w:lineRule="auto"/>
        <w:jc w:val="center"/>
        <w:rPr>
          <w:rFonts w:ascii="Times New Roman" w:hAnsi="Times New Roman" w:cs="Times New Roman"/>
          <w:b/>
          <w:i/>
          <w:sz w:val="28"/>
          <w:szCs w:val="28"/>
        </w:rPr>
      </w:pPr>
      <w:r w:rsidRPr="005D31D2">
        <w:rPr>
          <w:rFonts w:ascii="Times New Roman" w:hAnsi="Times New Roman" w:cs="Times New Roman"/>
          <w:b/>
          <w:i/>
          <w:sz w:val="28"/>
          <w:szCs w:val="28"/>
        </w:rPr>
        <w:t xml:space="preserve">Вопросы к </w:t>
      </w:r>
      <w:r w:rsidR="00680312" w:rsidRPr="005D31D2">
        <w:rPr>
          <w:rFonts w:ascii="Times New Roman" w:hAnsi="Times New Roman" w:cs="Times New Roman"/>
          <w:b/>
          <w:i/>
          <w:sz w:val="28"/>
          <w:szCs w:val="28"/>
        </w:rPr>
        <w:t>дифференцированному зачету</w:t>
      </w:r>
      <w:r w:rsidRPr="005D31D2">
        <w:rPr>
          <w:rFonts w:ascii="Times New Roman" w:hAnsi="Times New Roman" w:cs="Times New Roman"/>
          <w:b/>
          <w:i/>
          <w:sz w:val="28"/>
          <w:szCs w:val="28"/>
        </w:rPr>
        <w:t>:</w:t>
      </w:r>
    </w:p>
    <w:p w:rsidR="00665DDD" w:rsidRPr="005D31D2" w:rsidRDefault="00665DDD" w:rsidP="005D31D2">
      <w:pPr>
        <w:spacing w:after="0" w:line="240" w:lineRule="auto"/>
        <w:jc w:val="both"/>
        <w:rPr>
          <w:rFonts w:ascii="Times New Roman" w:hAnsi="Times New Roman" w:cs="Times New Roman"/>
          <w:sz w:val="28"/>
          <w:szCs w:val="28"/>
        </w:rPr>
      </w:pPr>
    </w:p>
    <w:p w:rsidR="00665DDD" w:rsidRPr="005D31D2" w:rsidRDefault="00665DDD" w:rsidP="0055255B">
      <w:pPr>
        <w:pStyle w:val="a3"/>
        <w:numPr>
          <w:ilvl w:val="0"/>
          <w:numId w:val="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Знание теоретического материала по грамматическим темам:</w:t>
      </w:r>
    </w:p>
    <w:p w:rsidR="00665DDD" w:rsidRPr="005D31D2" w:rsidRDefault="00665DDD" w:rsidP="005D31D2">
      <w:pPr>
        <w:spacing w:after="0" w:line="240" w:lineRule="auto"/>
        <w:ind w:left="615"/>
        <w:jc w:val="both"/>
        <w:rPr>
          <w:rFonts w:ascii="Times New Roman" w:hAnsi="Times New Roman" w:cs="Times New Roman"/>
          <w:sz w:val="28"/>
          <w:szCs w:val="28"/>
        </w:rPr>
      </w:pPr>
      <w:r w:rsidRPr="005D31D2">
        <w:rPr>
          <w:rFonts w:ascii="Times New Roman" w:hAnsi="Times New Roman" w:cs="Times New Roman"/>
          <w:sz w:val="28"/>
          <w:szCs w:val="28"/>
        </w:rPr>
        <w:t>-  модальные глаголы;</w:t>
      </w:r>
    </w:p>
    <w:p w:rsidR="00665DDD" w:rsidRPr="007972FF" w:rsidRDefault="00665DDD" w:rsidP="005D31D2">
      <w:pPr>
        <w:spacing w:after="0" w:line="240" w:lineRule="auto"/>
        <w:ind w:left="615"/>
        <w:jc w:val="both"/>
        <w:rPr>
          <w:rFonts w:ascii="Times New Roman" w:hAnsi="Times New Roman" w:cs="Times New Roman"/>
          <w:sz w:val="28"/>
          <w:szCs w:val="28"/>
        </w:rPr>
      </w:pPr>
      <w:r w:rsidRPr="007972FF">
        <w:rPr>
          <w:rFonts w:ascii="Times New Roman" w:hAnsi="Times New Roman" w:cs="Times New Roman"/>
          <w:sz w:val="28"/>
          <w:szCs w:val="28"/>
        </w:rPr>
        <w:t xml:space="preserve">-  </w:t>
      </w:r>
      <w:r w:rsidRPr="005D31D2">
        <w:rPr>
          <w:rFonts w:ascii="Times New Roman" w:hAnsi="Times New Roman" w:cs="Times New Roman"/>
          <w:sz w:val="28"/>
          <w:szCs w:val="28"/>
        </w:rPr>
        <w:t>глагол</w:t>
      </w:r>
      <w:r w:rsidRPr="007972FF">
        <w:rPr>
          <w:rFonts w:ascii="Times New Roman" w:hAnsi="Times New Roman" w:cs="Times New Roman"/>
          <w:sz w:val="28"/>
          <w:szCs w:val="28"/>
        </w:rPr>
        <w:t xml:space="preserve"> </w:t>
      </w:r>
      <w:r w:rsidR="007A0C77" w:rsidRPr="007972FF">
        <w:rPr>
          <w:rFonts w:ascii="Times New Roman" w:hAnsi="Times New Roman" w:cs="Times New Roman"/>
          <w:sz w:val="28"/>
          <w:szCs w:val="28"/>
        </w:rPr>
        <w:t>«to</w:t>
      </w:r>
      <w:r w:rsidR="00520C68" w:rsidRPr="007972FF">
        <w:rPr>
          <w:rFonts w:ascii="Times New Roman" w:hAnsi="Times New Roman" w:cs="Times New Roman"/>
          <w:sz w:val="28"/>
          <w:szCs w:val="28"/>
        </w:rPr>
        <w:t xml:space="preserve"> </w:t>
      </w:r>
      <w:r w:rsidRPr="005D31D2">
        <w:rPr>
          <w:rFonts w:ascii="Times New Roman" w:hAnsi="Times New Roman" w:cs="Times New Roman"/>
          <w:sz w:val="28"/>
          <w:szCs w:val="28"/>
          <w:lang w:val="en-US"/>
        </w:rPr>
        <w:t>be</w:t>
      </w:r>
      <w:r w:rsidRPr="007972FF">
        <w:rPr>
          <w:rFonts w:ascii="Times New Roman" w:hAnsi="Times New Roman" w:cs="Times New Roman"/>
          <w:sz w:val="28"/>
          <w:szCs w:val="28"/>
        </w:rPr>
        <w:t>»;</w:t>
      </w:r>
    </w:p>
    <w:p w:rsidR="00665DDD" w:rsidRPr="00520C68" w:rsidRDefault="00665DDD" w:rsidP="005D31D2">
      <w:pPr>
        <w:spacing w:after="0" w:line="240" w:lineRule="auto"/>
        <w:ind w:left="615"/>
        <w:jc w:val="both"/>
        <w:rPr>
          <w:rFonts w:ascii="Times New Roman" w:hAnsi="Times New Roman" w:cs="Times New Roman"/>
          <w:sz w:val="28"/>
          <w:szCs w:val="28"/>
          <w:lang w:val="en-US"/>
        </w:rPr>
      </w:pP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группа</w:t>
      </w:r>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простых</w:t>
      </w:r>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времен</w:t>
      </w:r>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английского</w:t>
      </w:r>
      <w:r w:rsidR="00520C68"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rPr>
        <w:t>глагола</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Present</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Simple</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Past</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Simple</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Future</w:t>
      </w:r>
      <w:r w:rsidRPr="00520C68">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Simple</w:t>
      </w:r>
      <w:r w:rsidRPr="00520C68">
        <w:rPr>
          <w:rFonts w:ascii="Times New Roman" w:hAnsi="Times New Roman" w:cs="Times New Roman"/>
          <w:sz w:val="28"/>
          <w:szCs w:val="28"/>
          <w:lang w:val="en-US"/>
        </w:rPr>
        <w:t>)</w:t>
      </w:r>
    </w:p>
    <w:p w:rsidR="00665DDD" w:rsidRPr="005D31D2" w:rsidRDefault="00665DDD" w:rsidP="005D31D2">
      <w:pPr>
        <w:spacing w:after="0" w:line="240" w:lineRule="auto"/>
        <w:ind w:left="615"/>
        <w:jc w:val="both"/>
        <w:rPr>
          <w:rFonts w:ascii="Times New Roman" w:hAnsi="Times New Roman" w:cs="Times New Roman"/>
          <w:sz w:val="28"/>
          <w:szCs w:val="28"/>
        </w:rPr>
      </w:pPr>
      <w:r w:rsidRPr="005D31D2">
        <w:rPr>
          <w:rFonts w:ascii="Times New Roman" w:hAnsi="Times New Roman" w:cs="Times New Roman"/>
          <w:sz w:val="28"/>
          <w:szCs w:val="28"/>
        </w:rPr>
        <w:t>-  типы вопросов;</w:t>
      </w:r>
    </w:p>
    <w:p w:rsidR="00665DDD" w:rsidRPr="005D31D2" w:rsidRDefault="00665DDD" w:rsidP="005D31D2">
      <w:pPr>
        <w:spacing w:after="0" w:line="240" w:lineRule="auto"/>
        <w:ind w:left="615"/>
        <w:jc w:val="both"/>
        <w:rPr>
          <w:rFonts w:ascii="Times New Roman" w:hAnsi="Times New Roman" w:cs="Times New Roman"/>
          <w:sz w:val="28"/>
          <w:szCs w:val="28"/>
        </w:rPr>
      </w:pP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Знание активной лексики и умение использовать ее в б</w:t>
      </w:r>
      <w:r w:rsidR="007A0C77">
        <w:rPr>
          <w:rFonts w:ascii="Times New Roman" w:hAnsi="Times New Roman" w:cs="Times New Roman"/>
          <w:sz w:val="28"/>
          <w:szCs w:val="28"/>
        </w:rPr>
        <w:t>еседе в рамках следующих устных</w:t>
      </w:r>
      <w:r w:rsidRPr="005D31D2">
        <w:rPr>
          <w:rFonts w:ascii="Times New Roman" w:hAnsi="Times New Roman" w:cs="Times New Roman"/>
          <w:sz w:val="28"/>
          <w:szCs w:val="28"/>
        </w:rPr>
        <w:t xml:space="preserve"> тем:</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Музыка в нашей жизни;</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Посещение театра;</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Кино;</w:t>
      </w:r>
    </w:p>
    <w:p w:rsidR="00665DDD" w:rsidRPr="005D31D2"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Средства массовой информации;</w:t>
      </w:r>
    </w:p>
    <w:p w:rsidR="009F4916" w:rsidRDefault="00665DD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  Забайкалье.</w:t>
      </w:r>
    </w:p>
    <w:p w:rsidR="009F4916" w:rsidRPr="005D31D2" w:rsidRDefault="009F4916" w:rsidP="009F4916">
      <w:pPr>
        <w:spacing w:after="0" w:line="240" w:lineRule="auto"/>
        <w:jc w:val="right"/>
        <w:rPr>
          <w:rFonts w:ascii="Times New Roman" w:hAnsi="Times New Roman" w:cs="Times New Roman"/>
          <w:sz w:val="28"/>
          <w:szCs w:val="28"/>
        </w:rPr>
      </w:pPr>
    </w:p>
    <w:p w:rsidR="00665DDD" w:rsidRDefault="005820D3" w:rsidP="005D31D2">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Домашняя к</w:t>
      </w:r>
      <w:r w:rsidR="00665DDD" w:rsidRPr="005D31D2">
        <w:rPr>
          <w:rFonts w:ascii="Times New Roman" w:hAnsi="Times New Roman" w:cs="Times New Roman"/>
          <w:b/>
          <w:i/>
          <w:sz w:val="28"/>
          <w:szCs w:val="28"/>
        </w:rPr>
        <w:t>онтрольная работа</w:t>
      </w:r>
    </w:p>
    <w:p w:rsidR="005820D3" w:rsidRPr="005D31D2" w:rsidRDefault="005820D3" w:rsidP="005D31D2">
      <w:pPr>
        <w:spacing w:after="0" w:line="240" w:lineRule="auto"/>
        <w:jc w:val="center"/>
        <w:rPr>
          <w:rFonts w:ascii="Times New Roman" w:hAnsi="Times New Roman" w:cs="Times New Roman"/>
          <w:b/>
          <w:i/>
          <w:sz w:val="28"/>
          <w:szCs w:val="28"/>
        </w:rPr>
      </w:pPr>
    </w:p>
    <w:p w:rsidR="00665DDD" w:rsidRPr="005D31D2" w:rsidRDefault="00665DDD" w:rsidP="005D31D2">
      <w:pPr>
        <w:spacing w:after="0" w:line="240" w:lineRule="auto"/>
        <w:jc w:val="both"/>
        <w:rPr>
          <w:rFonts w:ascii="Times New Roman" w:hAnsi="Times New Roman" w:cs="Times New Roman"/>
          <w:i/>
          <w:sz w:val="28"/>
          <w:szCs w:val="28"/>
        </w:rPr>
      </w:pPr>
      <w:r w:rsidRPr="005D31D2">
        <w:rPr>
          <w:rFonts w:ascii="Times New Roman" w:hAnsi="Times New Roman" w:cs="Times New Roman"/>
          <w:i/>
          <w:sz w:val="28"/>
          <w:szCs w:val="28"/>
        </w:rPr>
        <w:t>1. Вставьте в предложения подходящие по смыслу модальные глаголы</w:t>
      </w:r>
    </w:p>
    <w:p w:rsidR="00665DDD" w:rsidRPr="005D31D2" w:rsidRDefault="00665DDD" w:rsidP="005D31D2">
      <w:pPr>
        <w:spacing w:after="0" w:line="240" w:lineRule="auto"/>
        <w:jc w:val="both"/>
        <w:rPr>
          <w:rFonts w:ascii="Times New Roman" w:hAnsi="Times New Roman" w:cs="Times New Roman"/>
          <w:i/>
          <w:sz w:val="28"/>
          <w:szCs w:val="28"/>
        </w:rPr>
      </w:pPr>
      <w:r w:rsidRPr="005D31D2">
        <w:rPr>
          <w:rFonts w:ascii="Times New Roman" w:hAnsi="Times New Roman" w:cs="Times New Roman"/>
          <w:i/>
          <w:sz w:val="28"/>
          <w:szCs w:val="28"/>
        </w:rPr>
        <w:t xml:space="preserve"> (</w:t>
      </w:r>
      <w:r w:rsidRPr="005D31D2">
        <w:rPr>
          <w:rFonts w:ascii="Times New Roman" w:hAnsi="Times New Roman" w:cs="Times New Roman"/>
          <w:i/>
          <w:sz w:val="28"/>
          <w:szCs w:val="28"/>
          <w:lang w:val="en-US"/>
        </w:rPr>
        <w:t>can</w:t>
      </w:r>
      <w:r w:rsidRPr="005D31D2">
        <w:rPr>
          <w:rFonts w:ascii="Times New Roman" w:hAnsi="Times New Roman" w:cs="Times New Roman"/>
          <w:i/>
          <w:sz w:val="28"/>
          <w:szCs w:val="28"/>
        </w:rPr>
        <w:t xml:space="preserve">, </w:t>
      </w:r>
      <w:r w:rsidRPr="005D31D2">
        <w:rPr>
          <w:rFonts w:ascii="Times New Roman" w:hAnsi="Times New Roman" w:cs="Times New Roman"/>
          <w:i/>
          <w:sz w:val="28"/>
          <w:szCs w:val="28"/>
          <w:lang w:val="en-US"/>
        </w:rPr>
        <w:t>may</w:t>
      </w:r>
      <w:r w:rsidRPr="005D31D2">
        <w:rPr>
          <w:rFonts w:ascii="Times New Roman" w:hAnsi="Times New Roman" w:cs="Times New Roman"/>
          <w:i/>
          <w:sz w:val="28"/>
          <w:szCs w:val="28"/>
        </w:rPr>
        <w:t xml:space="preserve">, </w:t>
      </w:r>
      <w:r w:rsidRPr="005D31D2">
        <w:rPr>
          <w:rFonts w:ascii="Times New Roman" w:hAnsi="Times New Roman" w:cs="Times New Roman"/>
          <w:i/>
          <w:sz w:val="28"/>
          <w:szCs w:val="28"/>
          <w:lang w:val="en-US"/>
        </w:rPr>
        <w:t>must</w:t>
      </w:r>
      <w:r w:rsidRPr="005D31D2">
        <w:rPr>
          <w:rFonts w:ascii="Times New Roman" w:hAnsi="Times New Roman" w:cs="Times New Roman"/>
          <w:i/>
          <w:sz w:val="28"/>
          <w:szCs w:val="28"/>
        </w:rPr>
        <w:t>), переведите предложения:</w:t>
      </w:r>
    </w:p>
    <w:p w:rsidR="00665DDD" w:rsidRPr="005D31D2" w:rsidRDefault="00665DDD" w:rsidP="005D31D2">
      <w:pPr>
        <w:spacing w:after="0" w:line="240" w:lineRule="auto"/>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1. The man … be a foreigner. He … not understand Russian. 2. … you believe her story? It … be her imagination. 3. How … we get to the center of London? 4. It’s 10 o’clock, you … go to bed at once. 5. You … come</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a</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little</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later</w:t>
      </w:r>
      <w:r w:rsidR="00520C68" w:rsidRPr="009F4916">
        <w:rPr>
          <w:rFonts w:ascii="Times New Roman" w:hAnsi="Times New Roman" w:cs="Times New Roman"/>
          <w:sz w:val="28"/>
          <w:szCs w:val="28"/>
          <w:lang w:val="en-US"/>
        </w:rPr>
        <w:t xml:space="preserve"> </w:t>
      </w:r>
      <w:r w:rsidRPr="005D31D2">
        <w:rPr>
          <w:rFonts w:ascii="Times New Roman" w:hAnsi="Times New Roman" w:cs="Times New Roman"/>
          <w:sz w:val="28"/>
          <w:szCs w:val="28"/>
          <w:lang w:val="en-US"/>
        </w:rPr>
        <w:t>tomorrow.</w:t>
      </w:r>
    </w:p>
    <w:p w:rsidR="00665DDD" w:rsidRPr="005D31D2" w:rsidRDefault="00665DDD" w:rsidP="005D31D2">
      <w:pPr>
        <w:spacing w:after="0" w:line="240" w:lineRule="auto"/>
        <w:jc w:val="both"/>
        <w:rPr>
          <w:rFonts w:ascii="Times New Roman" w:hAnsi="Times New Roman" w:cs="Times New Roman"/>
          <w:i/>
          <w:sz w:val="28"/>
          <w:szCs w:val="28"/>
        </w:rPr>
      </w:pPr>
      <w:r w:rsidRPr="005D31D2">
        <w:rPr>
          <w:rFonts w:ascii="Times New Roman" w:hAnsi="Times New Roman" w:cs="Times New Roman"/>
          <w:i/>
          <w:sz w:val="28"/>
          <w:szCs w:val="28"/>
        </w:rPr>
        <w:t xml:space="preserve">2. Прочитайте и переведите текст, ответьте на вопросы: </w:t>
      </w:r>
    </w:p>
    <w:p w:rsidR="00665DDD" w:rsidRPr="005D31D2" w:rsidRDefault="00665DDD" w:rsidP="005D31D2">
      <w:pPr>
        <w:pStyle w:val="aa"/>
        <w:spacing w:before="0" w:beforeAutospacing="0" w:after="0" w:afterAutospacing="0"/>
        <w:jc w:val="center"/>
        <w:rPr>
          <w:rFonts w:ascii="Times New Roman" w:hAnsi="Times New Roman" w:cs="Times New Roman"/>
          <w:b/>
          <w:i/>
          <w:sz w:val="28"/>
          <w:szCs w:val="28"/>
          <w:lang w:val="en-US"/>
        </w:rPr>
      </w:pPr>
      <w:r w:rsidRPr="005D31D2">
        <w:rPr>
          <w:rFonts w:ascii="Times New Roman" w:hAnsi="Times New Roman" w:cs="Times New Roman"/>
          <w:b/>
          <w:i/>
          <w:sz w:val="28"/>
          <w:szCs w:val="28"/>
          <w:lang w:val="en-US"/>
        </w:rPr>
        <w:t>MOSCOW THEATRES</w:t>
      </w:r>
    </w:p>
    <w:p w:rsidR="00665DDD" w:rsidRPr="005D31D2" w:rsidRDefault="00665DDD" w:rsidP="005D31D2">
      <w:pPr>
        <w:pStyle w:val="aa"/>
        <w:spacing w:before="0" w:beforeAutospacing="0" w:after="0" w:afterAutospacing="0"/>
        <w:ind w:firstLine="708"/>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For decades Moscow has had a reputation as a city of theatres. The birth plays of the historic "Bolshoy", "Maly" and "Moscow Art" theatres the city has been and steel is a centre for the development exploretary modern ideas in the dramatic art and is famous for its great number ofhighlygifted, interesting directors, actors, playwrights and artists.</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 Every evening the doors of Moscow theatres open to streams of theatre-goers. The best Moscow theatres devoted themselves to developing the principals of directing and acting laid down by Stanislavsky,Meerhold,Nemerovich-Danchenko, Vachtangov and others. The discoveries and successesof Moscow theatres today exist due to experience and triumphs of preceding generations.</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 I'd like to tell you about the Bolshoy Theatre. The magestic building of the Bolshoy Theatre stands in Sverdlov Square in Moscow's central quater, not far from Kremlin. This is the leading Russian opera house with the best vocalists and choreographers in its company. The Bolshoi traces its history to 1776 when a standing opera company was organized in Moscow. The first opera shown in Bolshoi theatre was opera "Life of Tsar" (now "Ivan Susanin").At later times operas by Dargomyzhsky,Serov, Tcaikovsky, Borodin,Moussorgsky, Rimsky-Korsakov and Rubinstein were produced here.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 </w:t>
      </w:r>
      <w:r w:rsidR="005D31D2" w:rsidRPr="007E0600">
        <w:rPr>
          <w:rFonts w:ascii="Times New Roman" w:hAnsi="Times New Roman" w:cs="Times New Roman"/>
          <w:sz w:val="28"/>
          <w:szCs w:val="28"/>
          <w:lang w:val="en-US"/>
        </w:rPr>
        <w:tab/>
      </w:r>
      <w:r w:rsidRPr="005D31D2">
        <w:rPr>
          <w:rFonts w:ascii="Times New Roman" w:hAnsi="Times New Roman" w:cs="Times New Roman"/>
          <w:sz w:val="28"/>
          <w:szCs w:val="28"/>
          <w:lang w:val="en-US"/>
        </w:rPr>
        <w:t>At the same time the Bolshoi company staged the best operas and ballets by West European composers-Mozart, Rossini, Weber, Verdi and others. The Bolshoi ballet company enjoys well-deserved fame as the world's finest. This is equally true of its brilliant realistic style of performance and repertoire.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p>
    <w:p w:rsidR="00665DDD" w:rsidRPr="005D31D2" w:rsidRDefault="00665DDD" w:rsidP="005D31D2">
      <w:pPr>
        <w:pStyle w:val="aa"/>
        <w:spacing w:before="0" w:beforeAutospacing="0" w:after="0" w:afterAutospacing="0"/>
        <w:jc w:val="both"/>
        <w:rPr>
          <w:rFonts w:ascii="Times New Roman" w:hAnsi="Times New Roman" w:cs="Times New Roman"/>
          <w:b/>
          <w:i/>
          <w:sz w:val="28"/>
          <w:szCs w:val="28"/>
          <w:lang w:val="en-US"/>
        </w:rPr>
      </w:pPr>
      <w:r w:rsidRPr="005D31D2">
        <w:rPr>
          <w:rFonts w:ascii="Times New Roman" w:hAnsi="Times New Roman" w:cs="Times New Roman"/>
          <w:b/>
          <w:i/>
          <w:sz w:val="28"/>
          <w:szCs w:val="28"/>
          <w:lang w:val="en-US"/>
        </w:rPr>
        <w:t>Questions:</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1. What are the famous theatres </w:t>
      </w:r>
      <w:r w:rsidR="006F3BAE" w:rsidRPr="005D31D2">
        <w:rPr>
          <w:rFonts w:ascii="Times New Roman" w:hAnsi="Times New Roman" w:cs="Times New Roman"/>
          <w:sz w:val="28"/>
          <w:szCs w:val="28"/>
          <w:lang w:val="en-US"/>
        </w:rPr>
        <w:t>of Moscow?</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2. Whose operas and ballets did the Bolshoi company </w:t>
      </w:r>
      <w:r w:rsidR="006F3BAE" w:rsidRPr="005D31D2">
        <w:rPr>
          <w:rFonts w:ascii="Times New Roman" w:hAnsi="Times New Roman" w:cs="Times New Roman"/>
          <w:sz w:val="28"/>
          <w:szCs w:val="28"/>
          <w:lang w:val="en-US"/>
        </w:rPr>
        <w:t>stage?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3. What was the </w:t>
      </w:r>
      <w:r w:rsidR="006F3BAE" w:rsidRPr="005D31D2">
        <w:rPr>
          <w:rFonts w:ascii="Times New Roman" w:hAnsi="Times New Roman" w:cs="Times New Roman"/>
          <w:sz w:val="28"/>
          <w:szCs w:val="28"/>
          <w:lang w:val="en-US"/>
        </w:rPr>
        <w:t>firstopera shown</w:t>
      </w:r>
      <w:r w:rsidRPr="005D31D2">
        <w:rPr>
          <w:rFonts w:ascii="Times New Roman" w:hAnsi="Times New Roman" w:cs="Times New Roman"/>
          <w:sz w:val="28"/>
          <w:szCs w:val="28"/>
          <w:lang w:val="en-US"/>
        </w:rPr>
        <w:t xml:space="preserve"> in Bolshoi </w:t>
      </w:r>
      <w:r w:rsidR="006F3BAE" w:rsidRPr="005D31D2">
        <w:rPr>
          <w:rFonts w:ascii="Times New Roman" w:hAnsi="Times New Roman" w:cs="Times New Roman"/>
          <w:sz w:val="28"/>
          <w:szCs w:val="28"/>
          <w:lang w:val="en-US"/>
        </w:rPr>
        <w:t>theatre?</w:t>
      </w:r>
    </w:p>
    <w:p w:rsidR="00665DDD" w:rsidRPr="005D31D2"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4. What did the best Moscow theatres </w:t>
      </w:r>
      <w:r w:rsidR="006F3BAE" w:rsidRPr="005D31D2">
        <w:rPr>
          <w:rFonts w:ascii="Times New Roman" w:hAnsi="Times New Roman" w:cs="Times New Roman"/>
          <w:sz w:val="28"/>
          <w:szCs w:val="28"/>
          <w:lang w:val="en-US"/>
        </w:rPr>
        <w:t>devote themselves?</w:t>
      </w:r>
    </w:p>
    <w:p w:rsidR="00665DDD" w:rsidRPr="00770658" w:rsidRDefault="00665DDD" w:rsidP="005D31D2">
      <w:pPr>
        <w:pStyle w:val="aa"/>
        <w:spacing w:before="0" w:beforeAutospacing="0" w:after="0" w:afterAutospacing="0"/>
        <w:jc w:val="both"/>
        <w:rPr>
          <w:rFonts w:ascii="Times New Roman" w:hAnsi="Times New Roman" w:cs="Times New Roman"/>
          <w:sz w:val="28"/>
          <w:szCs w:val="28"/>
          <w:lang w:val="en-US"/>
        </w:rPr>
      </w:pPr>
      <w:r w:rsidRPr="005D31D2">
        <w:rPr>
          <w:rFonts w:ascii="Times New Roman" w:hAnsi="Times New Roman" w:cs="Times New Roman"/>
          <w:sz w:val="28"/>
          <w:szCs w:val="28"/>
          <w:lang w:val="en-US"/>
        </w:rPr>
        <w:t xml:space="preserve">5. What is the reason of the popularity </w:t>
      </w:r>
      <w:r w:rsidR="006F3BAE" w:rsidRPr="005D31D2">
        <w:rPr>
          <w:rFonts w:ascii="Times New Roman" w:hAnsi="Times New Roman" w:cs="Times New Roman"/>
          <w:sz w:val="28"/>
          <w:szCs w:val="28"/>
          <w:lang w:val="en-US"/>
        </w:rPr>
        <w:t>of the</w:t>
      </w:r>
      <w:r w:rsidRPr="005D31D2">
        <w:rPr>
          <w:rFonts w:ascii="Times New Roman" w:hAnsi="Times New Roman" w:cs="Times New Roman"/>
          <w:sz w:val="28"/>
          <w:szCs w:val="28"/>
          <w:lang w:val="en-US"/>
        </w:rPr>
        <w:t xml:space="preserve"> Bolshoi ballet </w:t>
      </w:r>
      <w:r w:rsidR="006F3BAE" w:rsidRPr="005D31D2">
        <w:rPr>
          <w:rFonts w:ascii="Times New Roman" w:hAnsi="Times New Roman" w:cs="Times New Roman"/>
          <w:sz w:val="28"/>
          <w:szCs w:val="28"/>
          <w:lang w:val="en-US"/>
        </w:rPr>
        <w:t>company?</w:t>
      </w:r>
    </w:p>
    <w:p w:rsidR="00986207" w:rsidRPr="00770658" w:rsidRDefault="00986207" w:rsidP="005D31D2">
      <w:pPr>
        <w:pStyle w:val="aa"/>
        <w:spacing w:before="0" w:beforeAutospacing="0" w:after="0" w:afterAutospacing="0"/>
        <w:jc w:val="both"/>
        <w:rPr>
          <w:rFonts w:ascii="Times New Roman" w:hAnsi="Times New Roman" w:cs="Times New Roman"/>
          <w:sz w:val="28"/>
          <w:szCs w:val="28"/>
          <w:lang w:val="en-US"/>
        </w:rPr>
      </w:pPr>
    </w:p>
    <w:p w:rsidR="00986207" w:rsidRDefault="006F3BAE" w:rsidP="00986207">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«Иностранный</w:t>
      </w:r>
      <w:r w:rsidR="00986207" w:rsidRPr="005D31D2">
        <w:rPr>
          <w:rFonts w:ascii="Times New Roman" w:hAnsi="Times New Roman" w:cs="Times New Roman"/>
          <w:b/>
          <w:sz w:val="28"/>
          <w:szCs w:val="28"/>
        </w:rPr>
        <w:t xml:space="preserve"> язык»</w:t>
      </w:r>
    </w:p>
    <w:p w:rsidR="00986207" w:rsidRPr="007A0C77" w:rsidRDefault="00986207" w:rsidP="007A0C7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(Немецкий язык)</w:t>
      </w:r>
    </w:p>
    <w:p w:rsidR="005820D3" w:rsidRDefault="005820D3" w:rsidP="00986207">
      <w:pPr>
        <w:spacing w:after="0" w:line="240" w:lineRule="auto"/>
        <w:jc w:val="right"/>
        <w:rPr>
          <w:rFonts w:ascii="Times New Roman" w:hAnsi="Times New Roman" w:cs="Times New Roman"/>
          <w:b/>
          <w:sz w:val="28"/>
          <w:szCs w:val="28"/>
        </w:rPr>
      </w:pPr>
    </w:p>
    <w:p w:rsidR="005820D3" w:rsidRPr="00CA3C7E" w:rsidRDefault="005820D3" w:rsidP="005820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w:t>
      </w:r>
      <w:r w:rsidRPr="00CA3C7E">
        <w:rPr>
          <w:rFonts w:ascii="Times New Roman" w:hAnsi="Times New Roman" w:cs="Times New Roman"/>
          <w:b/>
          <w:sz w:val="28"/>
          <w:szCs w:val="28"/>
        </w:rPr>
        <w:t xml:space="preserve"> </w:t>
      </w:r>
      <w:r>
        <w:rPr>
          <w:rFonts w:ascii="Times New Roman" w:hAnsi="Times New Roman" w:cs="Times New Roman"/>
          <w:b/>
          <w:sz w:val="28"/>
          <w:szCs w:val="28"/>
        </w:rPr>
        <w:t>контрольная</w:t>
      </w:r>
      <w:r w:rsidRPr="00CA3C7E">
        <w:rPr>
          <w:rFonts w:ascii="Times New Roman" w:hAnsi="Times New Roman" w:cs="Times New Roman"/>
          <w:b/>
          <w:sz w:val="28"/>
          <w:szCs w:val="28"/>
        </w:rPr>
        <w:t xml:space="preserve"> </w:t>
      </w:r>
      <w:r>
        <w:rPr>
          <w:rFonts w:ascii="Times New Roman" w:hAnsi="Times New Roman" w:cs="Times New Roman"/>
          <w:b/>
          <w:sz w:val="28"/>
          <w:szCs w:val="28"/>
        </w:rPr>
        <w:t>работа</w:t>
      </w:r>
    </w:p>
    <w:p w:rsidR="005820D3" w:rsidRPr="00CA3C7E" w:rsidRDefault="005820D3" w:rsidP="005820D3">
      <w:pPr>
        <w:spacing w:after="0" w:line="240" w:lineRule="auto"/>
        <w:jc w:val="center"/>
        <w:rPr>
          <w:rFonts w:ascii="Times New Roman" w:hAnsi="Times New Roman" w:cs="Times New Roman"/>
          <w:b/>
          <w:sz w:val="28"/>
          <w:szCs w:val="28"/>
        </w:rPr>
      </w:pPr>
    </w:p>
    <w:p w:rsidR="00986207" w:rsidRPr="00CA3C7E"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Die Klausur fur die Studenten des 2. Studienjahres</w:t>
      </w:r>
      <w:r w:rsidRPr="00CA3C7E">
        <w:rPr>
          <w:rFonts w:ascii="Times New Roman" w:hAnsi="Times New Roman" w:cs="Times New Roman"/>
          <w:sz w:val="28"/>
          <w:szCs w:val="28"/>
        </w:rPr>
        <w:t xml:space="preserve"> (</w:t>
      </w:r>
      <w:r w:rsidRPr="00986207">
        <w:rPr>
          <w:rFonts w:ascii="Times New Roman" w:hAnsi="Times New Roman" w:cs="Times New Roman"/>
          <w:sz w:val="28"/>
          <w:szCs w:val="28"/>
          <w:lang w:val="en-US"/>
        </w:rPr>
        <w:t>Fernstudium</w:t>
      </w:r>
      <w:r w:rsidRPr="00CA3C7E">
        <w:rPr>
          <w:rFonts w:ascii="Times New Roman" w:hAnsi="Times New Roman" w:cs="Times New Roman"/>
          <w:sz w:val="28"/>
          <w:szCs w:val="28"/>
        </w:rPr>
        <w:t>)</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Aufgabe</w:t>
      </w:r>
      <w:r w:rsidRPr="00986207">
        <w:rPr>
          <w:rFonts w:ascii="Times New Roman" w:hAnsi="Times New Roman" w:cs="Times New Roman"/>
          <w:sz w:val="28"/>
          <w:szCs w:val="28"/>
        </w:rPr>
        <w:t xml:space="preserve"> 1. Прочитать следующие слова с ударением на первом слоге и перевести их.</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das Worterbuch                     der Ozean                   der Kurort</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das Fensterrett                       die Fachleute             der Kugelschreiber</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die Blumenstrasse                  die Hausaufgabe       das  Lehrbuch     </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der Zettel                                  ddie Fachschule        die Sprechubung</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Aufgabe</w:t>
      </w:r>
      <w:r w:rsidRPr="00986207">
        <w:rPr>
          <w:rFonts w:ascii="Times New Roman" w:hAnsi="Times New Roman" w:cs="Times New Roman"/>
          <w:sz w:val="28"/>
          <w:szCs w:val="28"/>
        </w:rPr>
        <w:t xml:space="preserve"> 2.   Раскр</w:t>
      </w:r>
      <w:r w:rsidR="009C3DE0">
        <w:rPr>
          <w:rFonts w:ascii="Times New Roman" w:hAnsi="Times New Roman" w:cs="Times New Roman"/>
          <w:sz w:val="28"/>
          <w:szCs w:val="28"/>
        </w:rPr>
        <w:t>ыть скобки, употребив глагол “</w:t>
      </w:r>
      <w:r w:rsidRPr="00986207">
        <w:rPr>
          <w:rFonts w:ascii="Times New Roman" w:hAnsi="Times New Roman" w:cs="Times New Roman"/>
          <w:sz w:val="28"/>
          <w:szCs w:val="28"/>
          <w:lang w:val="en-US"/>
        </w:rPr>
        <w:t>sein</w:t>
      </w:r>
      <w:r w:rsidRPr="00986207">
        <w:rPr>
          <w:rFonts w:ascii="Times New Roman" w:hAnsi="Times New Roman" w:cs="Times New Roman"/>
          <w:sz w:val="28"/>
          <w:szCs w:val="28"/>
        </w:rPr>
        <w:t xml:space="preserve">” </w:t>
      </w:r>
      <w:r w:rsidR="009C3DE0">
        <w:rPr>
          <w:rFonts w:ascii="Times New Roman" w:hAnsi="Times New Roman" w:cs="Times New Roman"/>
          <w:sz w:val="28"/>
          <w:szCs w:val="28"/>
        </w:rPr>
        <w:t>в нужной форме в форме “</w:t>
      </w:r>
      <w:r w:rsidRPr="00986207">
        <w:rPr>
          <w:rFonts w:ascii="Times New Roman" w:hAnsi="Times New Roman" w:cs="Times New Roman"/>
          <w:sz w:val="28"/>
          <w:szCs w:val="28"/>
          <w:lang w:val="en-US"/>
        </w:rPr>
        <w:t>Prasens</w:t>
      </w:r>
      <w:r w:rsidRPr="00986207">
        <w:rPr>
          <w:rFonts w:ascii="Times New Roman" w:hAnsi="Times New Roman" w:cs="Times New Roman"/>
          <w:sz w:val="28"/>
          <w:szCs w:val="28"/>
        </w:rPr>
        <w:t>”.</w:t>
      </w:r>
    </w:p>
    <w:p w:rsidR="00986207" w:rsidRPr="00986207" w:rsidRDefault="00986207" w:rsidP="0055255B">
      <w:pPr>
        <w:pStyle w:val="a3"/>
        <w:numPr>
          <w:ilvl w:val="0"/>
          <w:numId w:val="31"/>
        </w:numPr>
        <w:rPr>
          <w:rFonts w:ascii="Times New Roman" w:hAnsi="Times New Roman" w:cs="Times New Roman"/>
          <w:sz w:val="28"/>
          <w:szCs w:val="28"/>
          <w:lang w:val="en-US"/>
        </w:rPr>
      </w:pPr>
      <w:r w:rsidRPr="00986207">
        <w:rPr>
          <w:rFonts w:ascii="Times New Roman" w:hAnsi="Times New Roman" w:cs="Times New Roman"/>
          <w:sz w:val="28"/>
          <w:szCs w:val="28"/>
          <w:lang w:val="en-US"/>
        </w:rPr>
        <w:t>Er (sein) noch ledig.</w:t>
      </w:r>
    </w:p>
    <w:p w:rsidR="00986207" w:rsidRPr="00986207" w:rsidRDefault="006F3BAE" w:rsidP="0055255B">
      <w:pPr>
        <w:pStyle w:val="a3"/>
        <w:numPr>
          <w:ilvl w:val="0"/>
          <w:numId w:val="31"/>
        </w:numPr>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986207" w:rsidRPr="00986207">
        <w:rPr>
          <w:rFonts w:ascii="Times New Roman" w:hAnsi="Times New Roman" w:cs="Times New Roman"/>
          <w:sz w:val="28"/>
          <w:szCs w:val="28"/>
          <w:lang w:val="en-US"/>
        </w:rPr>
        <w:t xml:space="preserve">(sein) </w:t>
      </w:r>
      <w:r w:rsidRPr="00986207">
        <w:rPr>
          <w:rFonts w:ascii="Times New Roman" w:hAnsi="Times New Roman" w:cs="Times New Roman"/>
          <w:sz w:val="28"/>
          <w:szCs w:val="28"/>
          <w:lang w:val="en-US"/>
        </w:rPr>
        <w:t>due</w:t>
      </w:r>
      <w:r w:rsidR="00986207" w:rsidRPr="00986207">
        <w:rPr>
          <w:rFonts w:ascii="Times New Roman" w:hAnsi="Times New Roman" w:cs="Times New Roman"/>
          <w:sz w:val="28"/>
          <w:szCs w:val="28"/>
          <w:lang w:val="en-US"/>
        </w:rPr>
        <w:t xml:space="preserve"> in Transbaikalien geboen?</w:t>
      </w:r>
    </w:p>
    <w:p w:rsidR="00986207" w:rsidRPr="00986207" w:rsidRDefault="00986207" w:rsidP="0055255B">
      <w:pPr>
        <w:pStyle w:val="a3"/>
        <w:numPr>
          <w:ilvl w:val="0"/>
          <w:numId w:val="31"/>
        </w:numPr>
        <w:rPr>
          <w:rFonts w:ascii="Times New Roman" w:hAnsi="Times New Roman" w:cs="Times New Roman"/>
          <w:sz w:val="28"/>
          <w:szCs w:val="28"/>
          <w:lang w:val="en-US"/>
        </w:rPr>
      </w:pPr>
      <w:r w:rsidRPr="00986207">
        <w:rPr>
          <w:rFonts w:ascii="Times New Roman" w:hAnsi="Times New Roman" w:cs="Times New Roman"/>
          <w:sz w:val="28"/>
          <w:szCs w:val="28"/>
          <w:lang w:val="en-US"/>
        </w:rPr>
        <w:t>Ich (sein) Kulturangestellte von Beruf.</w:t>
      </w:r>
    </w:p>
    <w:p w:rsidR="00986207" w:rsidRPr="00986207" w:rsidRDefault="00986207" w:rsidP="0055255B">
      <w:pPr>
        <w:pStyle w:val="a3"/>
        <w:numPr>
          <w:ilvl w:val="0"/>
          <w:numId w:val="31"/>
        </w:numPr>
        <w:rPr>
          <w:rFonts w:ascii="Times New Roman" w:hAnsi="Times New Roman" w:cs="Times New Roman"/>
          <w:sz w:val="28"/>
          <w:szCs w:val="28"/>
          <w:lang w:val="en-US"/>
        </w:rPr>
      </w:pPr>
      <w:r w:rsidRPr="00986207">
        <w:rPr>
          <w:rFonts w:ascii="Times New Roman" w:hAnsi="Times New Roman" w:cs="Times New Roman"/>
          <w:sz w:val="28"/>
          <w:szCs w:val="28"/>
          <w:lang w:val="en-US"/>
        </w:rPr>
        <w:t>Wir (sein) Einwohner der Stadt Tschita.</w:t>
      </w:r>
    </w:p>
    <w:p w:rsidR="00986207" w:rsidRPr="00986207" w:rsidRDefault="00986207" w:rsidP="0055255B">
      <w:pPr>
        <w:pStyle w:val="a3"/>
        <w:numPr>
          <w:ilvl w:val="0"/>
          <w:numId w:val="31"/>
        </w:numPr>
        <w:rPr>
          <w:rFonts w:ascii="Times New Roman" w:hAnsi="Times New Roman" w:cs="Times New Roman"/>
          <w:sz w:val="28"/>
          <w:szCs w:val="28"/>
          <w:lang w:val="en-US"/>
        </w:rPr>
      </w:pPr>
      <w:r w:rsidRPr="00986207">
        <w:rPr>
          <w:rFonts w:ascii="Times New Roman" w:hAnsi="Times New Roman" w:cs="Times New Roman"/>
          <w:sz w:val="28"/>
          <w:szCs w:val="28"/>
          <w:lang w:val="en-US"/>
        </w:rPr>
        <w:t>(sein) ihr Russen?</w:t>
      </w:r>
    </w:p>
    <w:p w:rsidR="00986207" w:rsidRPr="00986207" w:rsidRDefault="00986207" w:rsidP="0055255B">
      <w:pPr>
        <w:pStyle w:val="a3"/>
        <w:numPr>
          <w:ilvl w:val="0"/>
          <w:numId w:val="31"/>
        </w:numPr>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Dieser </w:t>
      </w:r>
      <w:r w:rsidR="006F3BAE" w:rsidRPr="00986207">
        <w:rPr>
          <w:rFonts w:ascii="Times New Roman" w:hAnsi="Times New Roman" w:cs="Times New Roman"/>
          <w:sz w:val="28"/>
          <w:szCs w:val="28"/>
          <w:lang w:val="en-US"/>
        </w:rPr>
        <w:t>junge Mann</w:t>
      </w:r>
      <w:r w:rsidRPr="00986207">
        <w:rPr>
          <w:rFonts w:ascii="Times New Roman" w:hAnsi="Times New Roman" w:cs="Times New Roman"/>
          <w:sz w:val="28"/>
          <w:szCs w:val="28"/>
          <w:lang w:val="en-US"/>
        </w:rPr>
        <w:t xml:space="preserve"> (sein)  fus Deutschland.</w:t>
      </w:r>
    </w:p>
    <w:p w:rsidR="00986207" w:rsidRPr="00986207" w:rsidRDefault="00986207" w:rsidP="0055255B">
      <w:pPr>
        <w:pStyle w:val="a3"/>
        <w:numPr>
          <w:ilvl w:val="0"/>
          <w:numId w:val="31"/>
        </w:numPr>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Diese s Madchen (sein) </w:t>
      </w:r>
      <w:r w:rsidR="006F3BAE" w:rsidRPr="00986207">
        <w:rPr>
          <w:rFonts w:ascii="Times New Roman" w:hAnsi="Times New Roman" w:cs="Times New Roman"/>
          <w:sz w:val="28"/>
          <w:szCs w:val="28"/>
          <w:lang w:val="en-US"/>
        </w:rPr>
        <w:t>Student Fachschule</w:t>
      </w:r>
      <w:r w:rsidRPr="00986207">
        <w:rPr>
          <w:rFonts w:ascii="Times New Roman" w:hAnsi="Times New Roman" w:cs="Times New Roman"/>
          <w:sz w:val="28"/>
          <w:szCs w:val="28"/>
          <w:lang w:val="en-US"/>
        </w:rPr>
        <w:t xml:space="preserve"> fur Kultur.</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Aufgabe</w:t>
      </w:r>
      <w:r w:rsidRPr="00986207">
        <w:rPr>
          <w:rFonts w:ascii="Times New Roman" w:hAnsi="Times New Roman" w:cs="Times New Roman"/>
          <w:sz w:val="28"/>
          <w:szCs w:val="28"/>
        </w:rPr>
        <w:t xml:space="preserve"> 3.Ответить на вопросы, поставив глагол” </w:t>
      </w:r>
      <w:r w:rsidRPr="00986207">
        <w:rPr>
          <w:rFonts w:ascii="Times New Roman" w:hAnsi="Times New Roman" w:cs="Times New Roman"/>
          <w:sz w:val="28"/>
          <w:szCs w:val="28"/>
          <w:lang w:val="en-US"/>
        </w:rPr>
        <w:t>haben</w:t>
      </w:r>
      <w:r w:rsidRPr="00986207">
        <w:rPr>
          <w:rFonts w:ascii="Times New Roman" w:hAnsi="Times New Roman" w:cs="Times New Roman"/>
          <w:sz w:val="28"/>
          <w:szCs w:val="28"/>
        </w:rPr>
        <w:t xml:space="preserve">” в правильную форму в </w:t>
      </w:r>
      <w:r w:rsidRPr="00986207">
        <w:rPr>
          <w:rFonts w:ascii="Times New Roman" w:hAnsi="Times New Roman" w:cs="Times New Roman"/>
          <w:sz w:val="28"/>
          <w:szCs w:val="28"/>
          <w:lang w:val="en-US"/>
        </w:rPr>
        <w:t>Prasens</w:t>
      </w:r>
      <w:r w:rsidRPr="00986207">
        <w:rPr>
          <w:rFonts w:ascii="Times New Roman" w:hAnsi="Times New Roman" w:cs="Times New Roman"/>
          <w:sz w:val="28"/>
          <w:szCs w:val="28"/>
        </w:rPr>
        <w:t>” и перевести предложения на русский язык.</w:t>
      </w:r>
    </w:p>
    <w:p w:rsidR="00986207" w:rsidRPr="00986207" w:rsidRDefault="006F3BAE"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1. Hast</w:t>
      </w:r>
      <w:r w:rsidR="00986207" w:rsidRPr="00986207">
        <w:rPr>
          <w:rFonts w:ascii="Times New Roman" w:hAnsi="Times New Roman" w:cs="Times New Roman"/>
          <w:sz w:val="28"/>
          <w:szCs w:val="28"/>
          <w:lang w:val="en-US"/>
        </w:rPr>
        <w:t xml:space="preserve"> du viele Freunde und Verwandten?</w:t>
      </w:r>
    </w:p>
    <w:p w:rsidR="00986207" w:rsidRPr="00986207" w:rsidRDefault="006F3BAE"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2. Hat</w:t>
      </w:r>
      <w:r w:rsidR="00986207" w:rsidRPr="00986207">
        <w:rPr>
          <w:rFonts w:ascii="Times New Roman" w:hAnsi="Times New Roman" w:cs="Times New Roman"/>
          <w:sz w:val="28"/>
          <w:szCs w:val="28"/>
          <w:lang w:val="en-US"/>
        </w:rPr>
        <w:t xml:space="preserve"> Herr Berger ein grosses Haus in Deutschland?</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3.Habt ihr zu Hause eine gute Bibliothek?</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4.Haben die Studenten der Fachshule fur Kultur viele allgemeinbildende Facher?</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5.Hast du Handy neu?</w:t>
      </w:r>
    </w:p>
    <w:p w:rsidR="00986207" w:rsidRPr="00986207" w:rsidRDefault="006F3BAE"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lastRenderedPageBreak/>
        <w:t>6. Habt</w:t>
      </w:r>
      <w:r w:rsidR="00986207" w:rsidRPr="00986207">
        <w:rPr>
          <w:rFonts w:ascii="Times New Roman" w:hAnsi="Times New Roman" w:cs="Times New Roman"/>
          <w:sz w:val="28"/>
          <w:szCs w:val="28"/>
          <w:lang w:val="en-US"/>
        </w:rPr>
        <w:t xml:space="preserve"> ihr heute zur Stunde Hefte und Kugelshreiber?</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Aufgabe</w:t>
      </w:r>
      <w:r w:rsidRPr="00986207">
        <w:rPr>
          <w:rFonts w:ascii="Times New Roman" w:hAnsi="Times New Roman" w:cs="Times New Roman"/>
          <w:sz w:val="28"/>
          <w:szCs w:val="28"/>
        </w:rPr>
        <w:t xml:space="preserve"> 4. Прочитайте и переведите текст со словарём.</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rPr>
        <w:t xml:space="preserve">                  </w:t>
      </w:r>
      <w:r w:rsidRPr="00986207">
        <w:rPr>
          <w:rFonts w:ascii="Times New Roman" w:hAnsi="Times New Roman" w:cs="Times New Roman"/>
          <w:sz w:val="28"/>
          <w:szCs w:val="28"/>
          <w:lang w:val="en-US"/>
        </w:rPr>
        <w:t>Wie erholen sich die Deutschen?</w:t>
      </w:r>
    </w:p>
    <w:p w:rsidR="00986207" w:rsidRPr="00986207" w:rsidRDefault="00986207" w:rsidP="006F3BAE">
      <w:pPr>
        <w:jc w:val="both"/>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Was machen die Menschen in der BRD, wenn sie nicht areiten und nicht studieren? Die Freizeitbeshaftigung ist sehr unterschiedlich. Viele  verbringen ihre Freizeit  vor dem Fernsehgerat .Man sieht </w:t>
      </w:r>
      <w:r w:rsidR="006F3BAE" w:rsidRPr="00986207">
        <w:rPr>
          <w:rFonts w:ascii="Times New Roman" w:hAnsi="Times New Roman" w:cs="Times New Roman"/>
          <w:sz w:val="28"/>
          <w:szCs w:val="28"/>
          <w:lang w:val="en-US"/>
        </w:rPr>
        <w:t>of</w:t>
      </w:r>
      <w:r w:rsidRPr="00986207">
        <w:rPr>
          <w:rFonts w:ascii="Times New Roman" w:hAnsi="Times New Roman" w:cs="Times New Roman"/>
          <w:sz w:val="28"/>
          <w:szCs w:val="28"/>
          <w:lang w:val="en-US"/>
        </w:rPr>
        <w:t xml:space="preserve"> Unterhaltungssendungen,Sportprogramme. Der Volksmund sagt: </w:t>
      </w:r>
      <w:r w:rsidR="006F3BAE" w:rsidRPr="00986207">
        <w:rPr>
          <w:rFonts w:ascii="Times New Roman" w:hAnsi="Times New Roman" w:cs="Times New Roman"/>
          <w:sz w:val="28"/>
          <w:szCs w:val="28"/>
          <w:lang w:val="en-US"/>
        </w:rPr>
        <w:t>“Wenn</w:t>
      </w:r>
      <w:r w:rsidRPr="00986207">
        <w:rPr>
          <w:rFonts w:ascii="Times New Roman" w:hAnsi="Times New Roman" w:cs="Times New Roman"/>
          <w:sz w:val="28"/>
          <w:szCs w:val="28"/>
          <w:lang w:val="en-US"/>
        </w:rPr>
        <w:t xml:space="preserve"> mehr als zwei Deutsche zusammen sind , grunden sie einen Verein”. Und wirklich, die Mehrheit der Bundesburger  sind Mitglieder in einem Verein .Es gibt zahlreiche Interessengruppen, zum Beispiel die “Zoologische Gesellschaft” , den “ Deutschen Fussballbund”. Urlaubszeit ist Reisezeit. In den sechswochigen Schulferien ist der Sommer die Hauptreisesaison. Diese Ferien konnen zwischen  Mitte Juni und Mitte September sein .Beliebte  Urlaubsziele sind Osterreich, Italien, Spanien. Einige erholen sichin ihrem Land – in Bayern, Baden-Wurttemberg, an der Ostsee, in Schleswigholstein,Niedersachsen .A uch am Wochenende machen viele Leute gern Ausfluge ins Grune. Fur Freunde der popularen Musik( Pop),der klassischen  Musik und der Volksmusik gibt es spezielle Sendungen im Radio und Fernsehen.Viele Menschemn musizieren allein oder in Gruppen , singen zum Beispiel im Chor. Im Theater verbringt man die Zeit auch sehr nett .Man hort die Oper gern.Fur viele junge Zuschauer ist besonders das  moderne Schauspiel attraktiv. Aber </w:t>
      </w:r>
      <w:r w:rsidR="006F3BAE" w:rsidRPr="00986207">
        <w:rPr>
          <w:rFonts w:ascii="Times New Roman" w:hAnsi="Times New Roman" w:cs="Times New Roman"/>
          <w:sz w:val="28"/>
          <w:szCs w:val="28"/>
          <w:lang w:val="en-US"/>
        </w:rPr>
        <w:t>das Theater</w:t>
      </w:r>
      <w:r w:rsidRPr="00986207">
        <w:rPr>
          <w:rFonts w:ascii="Times New Roman" w:hAnsi="Times New Roman" w:cs="Times New Roman"/>
          <w:sz w:val="28"/>
          <w:szCs w:val="28"/>
          <w:lang w:val="en-US"/>
        </w:rPr>
        <w:t xml:space="preserve"> steht heute in Konkurenz  mit Fernsehenund Computer.</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              Wortschatz</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der Verein                                                                </w:t>
      </w:r>
      <w:r w:rsidRPr="00986207">
        <w:rPr>
          <w:rFonts w:ascii="Times New Roman" w:hAnsi="Times New Roman" w:cs="Times New Roman"/>
          <w:sz w:val="28"/>
          <w:szCs w:val="28"/>
        </w:rPr>
        <w:t>союз</w:t>
      </w:r>
      <w:r w:rsidRPr="00986207">
        <w:rPr>
          <w:rFonts w:ascii="Times New Roman" w:hAnsi="Times New Roman" w:cs="Times New Roman"/>
          <w:sz w:val="28"/>
          <w:szCs w:val="28"/>
          <w:lang w:val="en-US"/>
        </w:rPr>
        <w:t xml:space="preserve">, общество   </w:t>
      </w:r>
    </w:p>
    <w:p w:rsidR="00986207" w:rsidRPr="00986207" w:rsidRDefault="00986207" w:rsidP="00986207">
      <w:pPr>
        <w:rPr>
          <w:rFonts w:ascii="Times New Roman" w:hAnsi="Times New Roman" w:cs="Times New Roman"/>
          <w:sz w:val="28"/>
          <w:szCs w:val="28"/>
          <w:lang w:val="en-US"/>
        </w:rPr>
      </w:pPr>
      <w:r w:rsidRPr="00986207">
        <w:rPr>
          <w:rFonts w:ascii="Times New Roman" w:hAnsi="Times New Roman" w:cs="Times New Roman"/>
          <w:sz w:val="28"/>
          <w:szCs w:val="28"/>
          <w:lang w:val="en-US"/>
        </w:rPr>
        <w:t xml:space="preserve">die Unterhaltungssendung                                   </w:t>
      </w:r>
      <w:r w:rsidRPr="00986207">
        <w:rPr>
          <w:rFonts w:ascii="Times New Roman" w:hAnsi="Times New Roman" w:cs="Times New Roman"/>
          <w:sz w:val="28"/>
          <w:szCs w:val="28"/>
        </w:rPr>
        <w:t>развлекательная</w:t>
      </w:r>
      <w:r w:rsidRPr="00986207">
        <w:rPr>
          <w:rFonts w:ascii="Times New Roman" w:hAnsi="Times New Roman" w:cs="Times New Roman"/>
          <w:sz w:val="28"/>
          <w:szCs w:val="28"/>
          <w:lang w:val="en-US"/>
        </w:rPr>
        <w:t xml:space="preserve"> </w:t>
      </w:r>
      <w:r w:rsidRPr="00986207">
        <w:rPr>
          <w:rFonts w:ascii="Times New Roman" w:hAnsi="Times New Roman" w:cs="Times New Roman"/>
          <w:sz w:val="28"/>
          <w:szCs w:val="28"/>
        </w:rPr>
        <w:t>передача</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der</w:t>
      </w:r>
      <w:r w:rsidRPr="00986207">
        <w:rPr>
          <w:rFonts w:ascii="Times New Roman" w:hAnsi="Times New Roman" w:cs="Times New Roman"/>
          <w:sz w:val="28"/>
          <w:szCs w:val="28"/>
        </w:rPr>
        <w:t xml:space="preserve"> </w:t>
      </w:r>
      <w:r w:rsidRPr="00986207">
        <w:rPr>
          <w:rFonts w:ascii="Times New Roman" w:hAnsi="Times New Roman" w:cs="Times New Roman"/>
          <w:sz w:val="28"/>
          <w:szCs w:val="28"/>
          <w:lang w:val="en-US"/>
        </w:rPr>
        <w:t>Bund</w:t>
      </w:r>
      <w:r w:rsidRPr="00986207">
        <w:rPr>
          <w:rFonts w:ascii="Times New Roman" w:hAnsi="Times New Roman" w:cs="Times New Roman"/>
          <w:sz w:val="28"/>
          <w:szCs w:val="28"/>
        </w:rPr>
        <w:t xml:space="preserve">                                                                   союз, объединение</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die</w:t>
      </w:r>
      <w:r w:rsidRPr="00986207">
        <w:rPr>
          <w:rFonts w:ascii="Times New Roman" w:hAnsi="Times New Roman" w:cs="Times New Roman"/>
          <w:sz w:val="28"/>
          <w:szCs w:val="28"/>
        </w:rPr>
        <w:t xml:space="preserve"> </w:t>
      </w:r>
      <w:r w:rsidRPr="00986207">
        <w:rPr>
          <w:rFonts w:ascii="Times New Roman" w:hAnsi="Times New Roman" w:cs="Times New Roman"/>
          <w:sz w:val="28"/>
          <w:szCs w:val="28"/>
          <w:lang w:val="en-US"/>
        </w:rPr>
        <w:t>Saison</w:t>
      </w:r>
      <w:r w:rsidRPr="00986207">
        <w:rPr>
          <w:rFonts w:ascii="Times New Roman" w:hAnsi="Times New Roman" w:cs="Times New Roman"/>
          <w:sz w:val="28"/>
          <w:szCs w:val="28"/>
        </w:rPr>
        <w:t xml:space="preserve">                                                                  сезон</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beliebt</w:t>
      </w:r>
      <w:r w:rsidRPr="00986207">
        <w:rPr>
          <w:rFonts w:ascii="Times New Roman" w:hAnsi="Times New Roman" w:cs="Times New Roman"/>
          <w:sz w:val="28"/>
          <w:szCs w:val="28"/>
        </w:rPr>
        <w:t xml:space="preserve">                                                                         любимый</w:t>
      </w:r>
    </w:p>
    <w:p w:rsidR="00986207" w:rsidRPr="00986207" w:rsidRDefault="00986207" w:rsidP="00986207">
      <w:pPr>
        <w:rPr>
          <w:rFonts w:ascii="Times New Roman" w:hAnsi="Times New Roman" w:cs="Times New Roman"/>
          <w:sz w:val="28"/>
          <w:szCs w:val="28"/>
        </w:rPr>
      </w:pPr>
      <w:r w:rsidRPr="00986207">
        <w:rPr>
          <w:rFonts w:ascii="Times New Roman" w:hAnsi="Times New Roman" w:cs="Times New Roman"/>
          <w:sz w:val="28"/>
          <w:szCs w:val="28"/>
          <w:lang w:val="en-US"/>
        </w:rPr>
        <w:t>attraktiv</w:t>
      </w:r>
      <w:r w:rsidRPr="00986207">
        <w:rPr>
          <w:rFonts w:ascii="Times New Roman" w:hAnsi="Times New Roman" w:cs="Times New Roman"/>
          <w:sz w:val="28"/>
          <w:szCs w:val="28"/>
        </w:rPr>
        <w:t xml:space="preserve">                                                                       привлекательный</w:t>
      </w:r>
    </w:p>
    <w:p w:rsidR="00986207" w:rsidRPr="00637E4F" w:rsidRDefault="00986207" w:rsidP="00637E4F">
      <w:pPr>
        <w:rPr>
          <w:rFonts w:ascii="Times New Roman" w:hAnsi="Times New Roman" w:cs="Times New Roman"/>
          <w:sz w:val="28"/>
          <w:szCs w:val="28"/>
        </w:rPr>
      </w:pPr>
      <w:r w:rsidRPr="00986207">
        <w:rPr>
          <w:rFonts w:ascii="Times New Roman" w:hAnsi="Times New Roman" w:cs="Times New Roman"/>
          <w:sz w:val="28"/>
          <w:szCs w:val="28"/>
          <w:lang w:val="en-US"/>
        </w:rPr>
        <w:t>in</w:t>
      </w:r>
      <w:r w:rsidRPr="00986207">
        <w:rPr>
          <w:rFonts w:ascii="Times New Roman" w:hAnsi="Times New Roman" w:cs="Times New Roman"/>
          <w:sz w:val="28"/>
          <w:szCs w:val="28"/>
        </w:rPr>
        <w:t xml:space="preserve"> </w:t>
      </w:r>
      <w:r w:rsidRPr="00986207">
        <w:rPr>
          <w:rFonts w:ascii="Times New Roman" w:hAnsi="Times New Roman" w:cs="Times New Roman"/>
          <w:sz w:val="28"/>
          <w:szCs w:val="28"/>
          <w:lang w:val="en-US"/>
        </w:rPr>
        <w:t>Konurenz</w:t>
      </w:r>
      <w:r w:rsidRPr="00986207">
        <w:rPr>
          <w:rFonts w:ascii="Times New Roman" w:hAnsi="Times New Roman" w:cs="Times New Roman"/>
          <w:sz w:val="28"/>
          <w:szCs w:val="28"/>
        </w:rPr>
        <w:t xml:space="preserve">  </w:t>
      </w:r>
      <w:r w:rsidRPr="00986207">
        <w:rPr>
          <w:rFonts w:ascii="Times New Roman" w:hAnsi="Times New Roman" w:cs="Times New Roman"/>
          <w:sz w:val="28"/>
          <w:szCs w:val="28"/>
          <w:lang w:val="en-US"/>
        </w:rPr>
        <w:t>stehen</w:t>
      </w:r>
      <w:r w:rsidRPr="00986207">
        <w:rPr>
          <w:rFonts w:ascii="Times New Roman" w:hAnsi="Times New Roman" w:cs="Times New Roman"/>
          <w:sz w:val="28"/>
          <w:szCs w:val="28"/>
        </w:rPr>
        <w:t xml:space="preserve">                                                  конкурировать</w:t>
      </w:r>
    </w:p>
    <w:p w:rsidR="007A0C77" w:rsidRDefault="007A0C77" w:rsidP="00013DBC">
      <w:pPr>
        <w:spacing w:after="0" w:line="240" w:lineRule="auto"/>
        <w:rPr>
          <w:rFonts w:ascii="Times New Roman" w:eastAsia="Times New Roman" w:hAnsi="Times New Roman" w:cs="Times New Roman"/>
          <w:b/>
          <w:sz w:val="28"/>
          <w:szCs w:val="28"/>
        </w:rPr>
      </w:pPr>
    </w:p>
    <w:p w:rsidR="007A0C77" w:rsidRPr="005D31D2" w:rsidRDefault="00210D8E" w:rsidP="007A0C77">
      <w:pPr>
        <w:spacing w:after="0" w:line="240" w:lineRule="auto"/>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«Физическая культура»</w:t>
      </w:r>
    </w:p>
    <w:p w:rsidR="005D31D2" w:rsidRPr="005D31D2" w:rsidRDefault="005820D3" w:rsidP="005D31D2">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i/>
          <w:sz w:val="28"/>
          <w:szCs w:val="28"/>
        </w:rPr>
        <w:t>Примерные в</w:t>
      </w:r>
      <w:r w:rsidR="00013DBC">
        <w:rPr>
          <w:rFonts w:ascii="Times New Roman" w:hAnsi="Times New Roman" w:cs="Times New Roman"/>
          <w:b/>
          <w:i/>
          <w:sz w:val="28"/>
          <w:szCs w:val="28"/>
        </w:rPr>
        <w:t>опросы</w:t>
      </w:r>
      <w:r w:rsidR="005D31D2">
        <w:rPr>
          <w:rFonts w:ascii="Times New Roman" w:hAnsi="Times New Roman" w:cs="Times New Roman"/>
          <w:b/>
          <w:i/>
          <w:sz w:val="28"/>
          <w:szCs w:val="28"/>
        </w:rPr>
        <w:t xml:space="preserve"> к зачету:</w:t>
      </w:r>
    </w:p>
    <w:p w:rsidR="0042797B" w:rsidRPr="005D31D2" w:rsidRDefault="0042797B" w:rsidP="005D31D2">
      <w:pPr>
        <w:shd w:val="clear" w:color="auto" w:fill="FFFFFF"/>
        <w:spacing w:after="0" w:line="240" w:lineRule="auto"/>
        <w:ind w:right="24"/>
        <w:jc w:val="both"/>
        <w:rPr>
          <w:rFonts w:ascii="Times New Roman" w:eastAsia="Times New Roman" w:hAnsi="Times New Roman" w:cs="Times New Roman"/>
          <w:b/>
          <w:bCs/>
          <w:color w:val="000000"/>
          <w:sz w:val="28"/>
          <w:szCs w:val="28"/>
        </w:rPr>
      </w:pP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Назвать основную цель самостоятельной </w:t>
      </w:r>
      <w:r w:rsidR="006F3BAE" w:rsidRPr="005D31D2">
        <w:rPr>
          <w:rFonts w:ascii="Times New Roman" w:hAnsi="Times New Roman" w:cs="Times New Roman"/>
          <w:sz w:val="28"/>
          <w:szCs w:val="28"/>
        </w:rPr>
        <w:t>работы студента по</w:t>
      </w:r>
      <w:r w:rsidRPr="005D31D2">
        <w:rPr>
          <w:rFonts w:ascii="Times New Roman" w:hAnsi="Times New Roman" w:cs="Times New Roman"/>
          <w:sz w:val="28"/>
          <w:szCs w:val="28"/>
        </w:rPr>
        <w:t xml:space="preserve"> предмету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Какие образовательные задачи решает С.Р.С. по предмету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Назвать основные воспитательные задачи, которые решает С.Р.С. </w:t>
      </w:r>
      <w:r w:rsidR="006F3BAE" w:rsidRPr="005D31D2">
        <w:rPr>
          <w:rFonts w:ascii="Times New Roman" w:hAnsi="Times New Roman" w:cs="Times New Roman"/>
          <w:sz w:val="28"/>
          <w:szCs w:val="28"/>
        </w:rPr>
        <w:t>по предмету</w:t>
      </w:r>
      <w:r w:rsidRPr="005D31D2">
        <w:rPr>
          <w:rFonts w:ascii="Times New Roman" w:hAnsi="Times New Roman" w:cs="Times New Roman"/>
          <w:sz w:val="28"/>
          <w:szCs w:val="28"/>
        </w:rPr>
        <w:t xml:space="preserve">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Назвать основные педагогические принципы организации самостоятельной работы студента по предмету физическая культура.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Назвать основные методы, применяемые в тренировки.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Какая последовательность выполнения физических упражнений в разминке.</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Назвать и уметь </w:t>
      </w:r>
      <w:r w:rsidR="006F3BAE" w:rsidRPr="005D31D2">
        <w:rPr>
          <w:rFonts w:ascii="Times New Roman" w:hAnsi="Times New Roman" w:cs="Times New Roman"/>
          <w:sz w:val="28"/>
          <w:szCs w:val="28"/>
        </w:rPr>
        <w:t>выполнять в</w:t>
      </w:r>
      <w:r w:rsidRPr="005D31D2">
        <w:rPr>
          <w:rFonts w:ascii="Times New Roman" w:hAnsi="Times New Roman" w:cs="Times New Roman"/>
          <w:sz w:val="28"/>
          <w:szCs w:val="28"/>
        </w:rPr>
        <w:t xml:space="preserve"> комплексном варианте основные упражнения по профессионально-прикладной физической подготовке согласно специальности.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Какая максимальная нагрузка по времени рекомендуется в упражнениях со сканкой в одной серии.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Назвать формулу определения физической нагрузки по пульсу.</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Выполнить степ-тест на оценку: высота лавочки 50см.50 нашагиваний с переносом ноги через лавочку в мин. Оценка 5-</w:t>
      </w:r>
      <w:r w:rsidR="00013DBC" w:rsidRPr="005D31D2">
        <w:rPr>
          <w:rFonts w:ascii="Times New Roman" w:hAnsi="Times New Roman" w:cs="Times New Roman"/>
          <w:sz w:val="28"/>
          <w:szCs w:val="28"/>
        </w:rPr>
        <w:t>48, оценка</w:t>
      </w:r>
      <w:r w:rsidRPr="005D31D2">
        <w:rPr>
          <w:rFonts w:ascii="Times New Roman" w:hAnsi="Times New Roman" w:cs="Times New Roman"/>
          <w:sz w:val="28"/>
          <w:szCs w:val="28"/>
        </w:rPr>
        <w:t xml:space="preserve"> 4-</w:t>
      </w:r>
      <w:r w:rsidR="00013DBC" w:rsidRPr="005D31D2">
        <w:rPr>
          <w:rFonts w:ascii="Times New Roman" w:hAnsi="Times New Roman" w:cs="Times New Roman"/>
          <w:sz w:val="28"/>
          <w:szCs w:val="28"/>
        </w:rPr>
        <w:t>45, оценка</w:t>
      </w:r>
      <w:r w:rsidRPr="005D31D2">
        <w:rPr>
          <w:rFonts w:ascii="Times New Roman" w:hAnsi="Times New Roman" w:cs="Times New Roman"/>
          <w:sz w:val="28"/>
          <w:szCs w:val="28"/>
        </w:rPr>
        <w:t xml:space="preserve"> 3меньше 48. </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Выполнить тест на гибкость. Техническая реализация: а) натянуть шнур на уровне пояса; б) пройти, прогнувшись над шнуром в и.п. ноги врозь.</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Выполнить на оценку упражнения со скалкой. Зачетный норматив 125 прыжков в мин.</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Какие физиологические механизмы лежат в основе болевых ощущений после физической нагрузки и что нужно сделать для её ликвидации.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Какое физиологическое </w:t>
      </w:r>
      <w:r w:rsidR="006F3BAE" w:rsidRPr="005D31D2">
        <w:rPr>
          <w:rFonts w:ascii="Times New Roman" w:hAnsi="Times New Roman" w:cs="Times New Roman"/>
          <w:sz w:val="28"/>
          <w:szCs w:val="28"/>
        </w:rPr>
        <w:t>воздействие оказывает</w:t>
      </w:r>
      <w:r w:rsidRPr="005D31D2">
        <w:rPr>
          <w:rFonts w:ascii="Times New Roman" w:hAnsi="Times New Roman" w:cs="Times New Roman"/>
          <w:sz w:val="28"/>
          <w:szCs w:val="28"/>
        </w:rPr>
        <w:t xml:space="preserve"> медленный бег на организм человека.</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 что указывает появления головокружения при выполнении дыхательной гимнастики.</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Произвести демонстрацию 5-ти упражнений дыхательной гимнастики и прокомментировать их.</w:t>
      </w:r>
    </w:p>
    <w:p w:rsidR="00665DDD" w:rsidRPr="005D31D2"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Продемонстрировать 6-8 упражнений гимнастики для органов зрения и прокомментировать их.</w:t>
      </w:r>
    </w:p>
    <w:p w:rsidR="00665DDD" w:rsidRDefault="00665DDD" w:rsidP="0055255B">
      <w:pPr>
        <w:pStyle w:val="a3"/>
        <w:numPr>
          <w:ilvl w:val="0"/>
          <w:numId w:val="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Какой температурный режим рекомендован для занятий физическими упражнениями в помещении и на улице.</w:t>
      </w:r>
    </w:p>
    <w:p w:rsidR="005D31D2" w:rsidRDefault="005D31D2" w:rsidP="005D31D2">
      <w:pPr>
        <w:spacing w:after="0" w:line="240" w:lineRule="auto"/>
        <w:jc w:val="both"/>
        <w:rPr>
          <w:rFonts w:ascii="Times New Roman" w:hAnsi="Times New Roman" w:cs="Times New Roman"/>
          <w:sz w:val="28"/>
          <w:szCs w:val="28"/>
        </w:rPr>
      </w:pPr>
    </w:p>
    <w:p w:rsidR="00665DDD" w:rsidRDefault="00665DDD" w:rsidP="005D31D2">
      <w:pPr>
        <w:pStyle w:val="a8"/>
        <w:jc w:val="center"/>
        <w:rPr>
          <w:rFonts w:ascii="Times New Roman" w:hAnsi="Times New Roman" w:cs="Times New Roman"/>
          <w:b/>
          <w:sz w:val="28"/>
          <w:szCs w:val="28"/>
        </w:rPr>
      </w:pPr>
      <w:r w:rsidRPr="005D31D2">
        <w:rPr>
          <w:rFonts w:ascii="Times New Roman" w:hAnsi="Times New Roman" w:cs="Times New Roman"/>
          <w:b/>
          <w:sz w:val="28"/>
          <w:szCs w:val="28"/>
        </w:rPr>
        <w:t xml:space="preserve">«История </w:t>
      </w:r>
      <w:r w:rsidR="009E0519">
        <w:rPr>
          <w:rFonts w:ascii="Times New Roman" w:hAnsi="Times New Roman" w:cs="Times New Roman"/>
          <w:b/>
          <w:sz w:val="28"/>
          <w:szCs w:val="28"/>
        </w:rPr>
        <w:t>о</w:t>
      </w:r>
      <w:r w:rsidRPr="005D31D2">
        <w:rPr>
          <w:rFonts w:ascii="Times New Roman" w:hAnsi="Times New Roman" w:cs="Times New Roman"/>
          <w:b/>
          <w:sz w:val="28"/>
          <w:szCs w:val="28"/>
        </w:rPr>
        <w:t>течественной культуры»</w:t>
      </w:r>
    </w:p>
    <w:p w:rsidR="00013DBC" w:rsidRPr="005D31D2" w:rsidRDefault="00013DBC" w:rsidP="005D31D2">
      <w:pPr>
        <w:pStyle w:val="a8"/>
        <w:jc w:val="center"/>
        <w:rPr>
          <w:rFonts w:ascii="Times New Roman" w:hAnsi="Times New Roman" w:cs="Times New Roman"/>
          <w:b/>
          <w:sz w:val="28"/>
          <w:szCs w:val="28"/>
        </w:rPr>
      </w:pPr>
    </w:p>
    <w:p w:rsidR="00665DDD" w:rsidRDefault="00013DBC" w:rsidP="005D31D2">
      <w:pPr>
        <w:pStyle w:val="a8"/>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13498" w:rsidRPr="005D31D2">
        <w:rPr>
          <w:rFonts w:ascii="Times New Roman" w:hAnsi="Times New Roman" w:cs="Times New Roman"/>
          <w:b/>
          <w:i/>
          <w:sz w:val="28"/>
          <w:szCs w:val="28"/>
        </w:rPr>
        <w:t>опросы к экзамену</w:t>
      </w:r>
      <w:r w:rsidR="00416D03">
        <w:rPr>
          <w:rFonts w:ascii="Times New Roman" w:hAnsi="Times New Roman" w:cs="Times New Roman"/>
          <w:b/>
          <w:i/>
          <w:sz w:val="28"/>
          <w:szCs w:val="28"/>
        </w:rPr>
        <w:t>:</w:t>
      </w:r>
    </w:p>
    <w:p w:rsidR="00013DBC" w:rsidRPr="005D31D2" w:rsidRDefault="00013DBC" w:rsidP="005D31D2">
      <w:pPr>
        <w:pStyle w:val="a8"/>
        <w:jc w:val="center"/>
        <w:rPr>
          <w:rFonts w:ascii="Times New Roman" w:hAnsi="Times New Roman" w:cs="Times New Roman"/>
          <w:b/>
          <w:i/>
          <w:sz w:val="28"/>
          <w:szCs w:val="28"/>
        </w:rPr>
      </w:pPr>
    </w:p>
    <w:p w:rsidR="00813498" w:rsidRPr="006F3BAE" w:rsidRDefault="006F3BAE" w:rsidP="006F3B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F3BAE">
        <w:rPr>
          <w:rFonts w:ascii="Times New Roman" w:hAnsi="Times New Roman" w:cs="Times New Roman"/>
          <w:sz w:val="28"/>
          <w:szCs w:val="28"/>
        </w:rPr>
        <w:t xml:space="preserve">  1.</w:t>
      </w:r>
      <w:r w:rsidR="007A0C77">
        <w:rPr>
          <w:rFonts w:ascii="Times New Roman" w:hAnsi="Times New Roman" w:cs="Times New Roman"/>
          <w:sz w:val="28"/>
          <w:szCs w:val="28"/>
        </w:rPr>
        <w:t xml:space="preserve"> </w:t>
      </w:r>
      <w:r w:rsidR="00813498" w:rsidRPr="006F3BAE">
        <w:rPr>
          <w:rFonts w:ascii="Times New Roman" w:hAnsi="Times New Roman" w:cs="Times New Roman"/>
          <w:sz w:val="28"/>
          <w:szCs w:val="28"/>
        </w:rPr>
        <w:t>Культура Восточных славян.</w:t>
      </w:r>
    </w:p>
    <w:p w:rsidR="00813498" w:rsidRPr="006F3BAE" w:rsidRDefault="00813498" w:rsidP="009E0519">
      <w:pPr>
        <w:pStyle w:val="a3"/>
        <w:numPr>
          <w:ilvl w:val="0"/>
          <w:numId w:val="6"/>
        </w:numPr>
        <w:spacing w:after="0" w:line="240" w:lineRule="auto"/>
        <w:ind w:left="567" w:hanging="189"/>
        <w:jc w:val="both"/>
        <w:rPr>
          <w:rFonts w:ascii="Times New Roman" w:hAnsi="Times New Roman" w:cs="Times New Roman"/>
          <w:sz w:val="28"/>
          <w:szCs w:val="28"/>
        </w:rPr>
      </w:pPr>
      <w:r w:rsidRPr="006F3BAE">
        <w:rPr>
          <w:rFonts w:ascii="Times New Roman" w:hAnsi="Times New Roman" w:cs="Times New Roman"/>
          <w:sz w:val="28"/>
          <w:szCs w:val="28"/>
        </w:rPr>
        <w:t>Культура Киевской Руси.</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12 – 13 вв.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периода монгола- татарского ига и начала объединения русских земель. Вторая половина 13- 15 вв.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конца 15- 16 вв.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17 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Петровской эпохи. Первая четверть 18 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середины 18 в.</w:t>
      </w:r>
    </w:p>
    <w:p w:rsidR="00813498" w:rsidRPr="005D31D2" w:rsidRDefault="00813498" w:rsidP="0055255B">
      <w:pPr>
        <w:numPr>
          <w:ilvl w:val="0"/>
          <w:numId w:val="6"/>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Русская культура 2- ой половины 18 в.</w:t>
      </w:r>
    </w:p>
    <w:p w:rsidR="00813498" w:rsidRPr="005D31D2" w:rsidRDefault="00813498" w:rsidP="005D31D2">
      <w:pPr>
        <w:spacing w:after="0" w:line="240" w:lineRule="auto"/>
        <w:ind w:left="360"/>
        <w:jc w:val="both"/>
        <w:rPr>
          <w:rFonts w:ascii="Times New Roman" w:hAnsi="Times New Roman" w:cs="Times New Roman"/>
          <w:sz w:val="28"/>
          <w:szCs w:val="28"/>
        </w:rPr>
      </w:pPr>
      <w:r w:rsidRPr="005D31D2">
        <w:rPr>
          <w:rFonts w:ascii="Times New Roman" w:hAnsi="Times New Roman" w:cs="Times New Roman"/>
          <w:sz w:val="28"/>
          <w:szCs w:val="28"/>
        </w:rPr>
        <w:t>10.Культура России 19 в.</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     11.Культура России рубежа 19 - 20 вв.</w:t>
      </w:r>
    </w:p>
    <w:p w:rsidR="00813498" w:rsidRDefault="006F3BAE" w:rsidP="00101E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w:t>
      </w:r>
      <w:r w:rsidRPr="00101E42">
        <w:rPr>
          <w:rFonts w:ascii="Times New Roman" w:hAnsi="Times New Roman" w:cs="Times New Roman"/>
          <w:sz w:val="28"/>
          <w:szCs w:val="28"/>
        </w:rPr>
        <w:t xml:space="preserve"> «</w:t>
      </w:r>
      <w:r w:rsidR="00813498" w:rsidRPr="00101E42">
        <w:rPr>
          <w:rFonts w:ascii="Times New Roman" w:hAnsi="Times New Roman" w:cs="Times New Roman"/>
          <w:sz w:val="28"/>
          <w:szCs w:val="28"/>
        </w:rPr>
        <w:t xml:space="preserve">Серебряный </w:t>
      </w:r>
      <w:r w:rsidRPr="00101E42">
        <w:rPr>
          <w:rFonts w:ascii="Times New Roman" w:hAnsi="Times New Roman" w:cs="Times New Roman"/>
          <w:sz w:val="28"/>
          <w:szCs w:val="28"/>
        </w:rPr>
        <w:t>век»</w:t>
      </w:r>
      <w:r w:rsidR="00813498" w:rsidRPr="00101E42">
        <w:rPr>
          <w:rFonts w:ascii="Times New Roman" w:hAnsi="Times New Roman" w:cs="Times New Roman"/>
          <w:sz w:val="28"/>
          <w:szCs w:val="28"/>
        </w:rPr>
        <w:t xml:space="preserve"> русской культуры.</w:t>
      </w:r>
    </w:p>
    <w:p w:rsidR="00813498" w:rsidRPr="00C02AA9" w:rsidRDefault="00813498" w:rsidP="0055255B">
      <w:pPr>
        <w:pStyle w:val="a3"/>
        <w:numPr>
          <w:ilvl w:val="0"/>
          <w:numId w:val="34"/>
        </w:numPr>
        <w:spacing w:after="0" w:line="240" w:lineRule="auto"/>
        <w:jc w:val="both"/>
        <w:rPr>
          <w:rFonts w:ascii="Times New Roman" w:hAnsi="Times New Roman" w:cs="Times New Roman"/>
          <w:sz w:val="28"/>
          <w:szCs w:val="28"/>
        </w:rPr>
      </w:pPr>
      <w:r w:rsidRPr="00C02AA9">
        <w:rPr>
          <w:rFonts w:ascii="Times New Roman" w:hAnsi="Times New Roman" w:cs="Times New Roman"/>
          <w:sz w:val="28"/>
          <w:szCs w:val="28"/>
        </w:rPr>
        <w:t>Культура советской России 1918 - 1920 гг.</w:t>
      </w:r>
    </w:p>
    <w:p w:rsidR="00813498" w:rsidRPr="00C02AA9" w:rsidRDefault="00813498" w:rsidP="0055255B">
      <w:pPr>
        <w:pStyle w:val="a3"/>
        <w:numPr>
          <w:ilvl w:val="0"/>
          <w:numId w:val="34"/>
        </w:numPr>
        <w:spacing w:after="0" w:line="240" w:lineRule="auto"/>
        <w:jc w:val="both"/>
        <w:rPr>
          <w:rFonts w:ascii="Times New Roman" w:hAnsi="Times New Roman" w:cs="Times New Roman"/>
          <w:sz w:val="28"/>
          <w:szCs w:val="28"/>
        </w:rPr>
      </w:pPr>
      <w:r w:rsidRPr="00C02AA9">
        <w:rPr>
          <w:rFonts w:ascii="Times New Roman" w:hAnsi="Times New Roman" w:cs="Times New Roman"/>
          <w:sz w:val="28"/>
          <w:szCs w:val="28"/>
        </w:rPr>
        <w:t>Отечественная культура в 20 – 30 гг.</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Русское зарубежье.</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России в годы Великой Отечественной войны1941 – 1945 гг.</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«Оттепель» в культурной жизни общества во 2–ой половине 50–60 гг.</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Культура в годы застоя.</w:t>
      </w:r>
    </w:p>
    <w:p w:rsidR="00813498" w:rsidRPr="005D31D2"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Перестройка и культура.</w:t>
      </w:r>
    </w:p>
    <w:p w:rsidR="00665DDD" w:rsidRDefault="00813498" w:rsidP="0055255B">
      <w:pPr>
        <w:numPr>
          <w:ilvl w:val="0"/>
          <w:numId w:val="34"/>
        </w:numPr>
        <w:spacing w:after="0" w:line="240" w:lineRule="auto"/>
        <w:ind w:left="720"/>
        <w:jc w:val="both"/>
        <w:rPr>
          <w:rFonts w:ascii="Times New Roman" w:hAnsi="Times New Roman" w:cs="Times New Roman"/>
          <w:sz w:val="28"/>
          <w:szCs w:val="28"/>
        </w:rPr>
      </w:pPr>
      <w:r w:rsidRPr="005D31D2">
        <w:rPr>
          <w:rFonts w:ascii="Times New Roman" w:hAnsi="Times New Roman" w:cs="Times New Roman"/>
          <w:sz w:val="28"/>
          <w:szCs w:val="28"/>
        </w:rPr>
        <w:t>Новые явления и проблемы в конце 20 - ого, в начале 21 вв.</w:t>
      </w:r>
    </w:p>
    <w:p w:rsidR="00A37F84" w:rsidRDefault="00A37F84" w:rsidP="007A0C77">
      <w:pPr>
        <w:spacing w:after="0" w:line="240" w:lineRule="auto"/>
        <w:jc w:val="both"/>
        <w:rPr>
          <w:rFonts w:ascii="Times New Roman" w:hAnsi="Times New Roman" w:cs="Times New Roman"/>
          <w:sz w:val="28"/>
          <w:szCs w:val="28"/>
        </w:rPr>
      </w:pPr>
    </w:p>
    <w:p w:rsidR="00A37F84" w:rsidRDefault="00770658" w:rsidP="00A37F84">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t>Домашняя контрольная работа</w:t>
      </w:r>
    </w:p>
    <w:p w:rsidR="00013DBC" w:rsidRDefault="00013DBC" w:rsidP="00A37F84">
      <w:pPr>
        <w:spacing w:after="0" w:line="240" w:lineRule="auto"/>
        <w:ind w:left="315"/>
        <w:jc w:val="center"/>
        <w:rPr>
          <w:rFonts w:ascii="Times New Roman" w:hAnsi="Times New Roman" w:cs="Times New Roman"/>
          <w:b/>
          <w:sz w:val="28"/>
          <w:szCs w:val="28"/>
        </w:rPr>
      </w:pPr>
    </w:p>
    <w:p w:rsidR="00E0484E" w:rsidRPr="002030BF" w:rsidRDefault="00E0484E" w:rsidP="00A37F84">
      <w:pPr>
        <w:spacing w:after="0" w:line="240" w:lineRule="auto"/>
        <w:ind w:left="315"/>
        <w:jc w:val="center"/>
        <w:rPr>
          <w:rFonts w:ascii="Times New Roman" w:hAnsi="Times New Roman" w:cs="Times New Roman"/>
          <w:b/>
          <w:sz w:val="28"/>
          <w:szCs w:val="28"/>
        </w:rPr>
      </w:pPr>
      <w:r>
        <w:rPr>
          <w:rFonts w:ascii="Times New Roman" w:hAnsi="Times New Roman" w:cs="Times New Roman"/>
          <w:b/>
          <w:sz w:val="28"/>
          <w:szCs w:val="28"/>
        </w:rPr>
        <w:t>Вариант 1</w:t>
      </w:r>
    </w:p>
    <w:p w:rsidR="00A37F84" w:rsidRDefault="00A37F84"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1.Культура Восточных славян.</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2.Новые явления и проблемы в конце 20-ого, в начале 21 вв</w:t>
      </w:r>
      <w:r w:rsidR="00C02AA9">
        <w:rPr>
          <w:rFonts w:ascii="Times New Roman" w:hAnsi="Times New Roman" w:cs="Times New Roman"/>
          <w:sz w:val="28"/>
          <w:szCs w:val="28"/>
        </w:rPr>
        <w:t>.</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2</w:t>
      </w:r>
    </w:p>
    <w:p w:rsidR="00A37F84" w:rsidRPr="00E0484E" w:rsidRDefault="00A37F84" w:rsidP="0055255B">
      <w:pPr>
        <w:pStyle w:val="a3"/>
        <w:numPr>
          <w:ilvl w:val="0"/>
          <w:numId w:val="32"/>
        </w:numPr>
        <w:spacing w:after="0" w:line="240" w:lineRule="auto"/>
        <w:rPr>
          <w:rFonts w:ascii="Times New Roman" w:hAnsi="Times New Roman" w:cs="Times New Roman"/>
          <w:sz w:val="28"/>
          <w:szCs w:val="28"/>
        </w:rPr>
      </w:pPr>
      <w:r w:rsidRPr="00E0484E">
        <w:rPr>
          <w:rFonts w:ascii="Times New Roman" w:hAnsi="Times New Roman" w:cs="Times New Roman"/>
          <w:sz w:val="28"/>
          <w:szCs w:val="28"/>
        </w:rPr>
        <w:t>Культура Киевской Руси.</w:t>
      </w:r>
    </w:p>
    <w:p w:rsidR="00E0484E" w:rsidRDefault="00E0484E" w:rsidP="0055255B">
      <w:pPr>
        <w:pStyle w:val="a3"/>
        <w:numPr>
          <w:ilvl w:val="0"/>
          <w:numId w:val="32"/>
        </w:numPr>
        <w:spacing w:after="0" w:line="240" w:lineRule="auto"/>
        <w:rPr>
          <w:rFonts w:ascii="Times New Roman" w:hAnsi="Times New Roman" w:cs="Times New Roman"/>
          <w:sz w:val="28"/>
          <w:szCs w:val="28"/>
        </w:rPr>
      </w:pPr>
      <w:r>
        <w:rPr>
          <w:rFonts w:ascii="Times New Roman" w:hAnsi="Times New Roman" w:cs="Times New Roman"/>
          <w:sz w:val="28"/>
          <w:szCs w:val="28"/>
        </w:rPr>
        <w:t>Перестройка и культура.</w:t>
      </w:r>
    </w:p>
    <w:p w:rsidR="00E0484E" w:rsidRPr="00E0484E" w:rsidRDefault="00E0484E" w:rsidP="00E0484E">
      <w:pPr>
        <w:pStyle w:val="a3"/>
        <w:spacing w:after="0" w:line="240" w:lineRule="auto"/>
        <w:ind w:left="675"/>
        <w:jc w:val="center"/>
        <w:rPr>
          <w:rFonts w:ascii="Times New Roman" w:hAnsi="Times New Roman" w:cs="Times New Roman"/>
          <w:sz w:val="28"/>
          <w:szCs w:val="28"/>
        </w:rPr>
      </w:pPr>
      <w:r>
        <w:rPr>
          <w:rFonts w:ascii="Times New Roman" w:hAnsi="Times New Roman" w:cs="Times New Roman"/>
          <w:b/>
          <w:sz w:val="28"/>
          <w:szCs w:val="28"/>
        </w:rPr>
        <w:t>Вариант3</w:t>
      </w:r>
    </w:p>
    <w:p w:rsidR="00A37F84"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A37F84">
        <w:rPr>
          <w:rFonts w:ascii="Times New Roman" w:hAnsi="Times New Roman" w:cs="Times New Roman"/>
          <w:sz w:val="28"/>
          <w:szCs w:val="28"/>
        </w:rPr>
        <w:t>.Русская культура 12-13 вв.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Культура в годы застоя.</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4</w:t>
      </w:r>
    </w:p>
    <w:p w:rsidR="00A37F84"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A37F84">
        <w:rPr>
          <w:rFonts w:ascii="Times New Roman" w:hAnsi="Times New Roman" w:cs="Times New Roman"/>
          <w:sz w:val="28"/>
          <w:szCs w:val="28"/>
        </w:rPr>
        <w:t>.Культура периода монгола-татарского ига и начала объединения русских земель. Вторая половина 13-15 вв.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«Оттепель» в культурной жизни общества во 2-ой половине 50-60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5</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конца 15-16 вв.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Культура России в годы Великой Отечественной войны 1941-1945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6</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17 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Русское зарубежье.</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7</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.Культура Петровской эпохи. Первая четверть 18 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Отечественная культура в 20-30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8</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середины 18 в.</w:t>
      </w:r>
    </w:p>
    <w:p w:rsidR="00E0484E"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Pr="00E0484E">
        <w:rPr>
          <w:rFonts w:ascii="Times New Roman" w:hAnsi="Times New Roman" w:cs="Times New Roman"/>
          <w:sz w:val="28"/>
          <w:szCs w:val="28"/>
        </w:rPr>
        <w:t xml:space="preserve"> </w:t>
      </w:r>
      <w:r>
        <w:rPr>
          <w:rFonts w:ascii="Times New Roman" w:hAnsi="Times New Roman" w:cs="Times New Roman"/>
          <w:sz w:val="28"/>
          <w:szCs w:val="28"/>
        </w:rPr>
        <w:t>Культура советской России 1918-1920 гг.</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9</w:t>
      </w:r>
    </w:p>
    <w:p w:rsidR="00C16115"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1</w:t>
      </w:r>
      <w:r w:rsidR="00C16115">
        <w:rPr>
          <w:rFonts w:ascii="Times New Roman" w:hAnsi="Times New Roman" w:cs="Times New Roman"/>
          <w:sz w:val="28"/>
          <w:szCs w:val="28"/>
        </w:rPr>
        <w:t>.Русская культура 2-ой</w:t>
      </w:r>
      <w:r w:rsidR="002030BF">
        <w:rPr>
          <w:rFonts w:ascii="Times New Roman" w:hAnsi="Times New Roman" w:cs="Times New Roman"/>
          <w:sz w:val="28"/>
          <w:szCs w:val="28"/>
        </w:rPr>
        <w:t xml:space="preserve"> половины 18 в.</w:t>
      </w:r>
    </w:p>
    <w:p w:rsidR="002030BF" w:rsidRDefault="00E0484E" w:rsidP="00A37F84">
      <w:pPr>
        <w:spacing w:after="0" w:line="240" w:lineRule="auto"/>
        <w:ind w:left="315"/>
        <w:rPr>
          <w:rFonts w:ascii="Times New Roman" w:hAnsi="Times New Roman" w:cs="Times New Roman"/>
          <w:sz w:val="28"/>
          <w:szCs w:val="28"/>
        </w:rPr>
      </w:pPr>
      <w:r>
        <w:rPr>
          <w:rFonts w:ascii="Times New Roman" w:hAnsi="Times New Roman" w:cs="Times New Roman"/>
          <w:sz w:val="28"/>
          <w:szCs w:val="28"/>
        </w:rPr>
        <w:t>2</w:t>
      </w:r>
      <w:r w:rsidR="002030BF">
        <w:rPr>
          <w:rFonts w:ascii="Times New Roman" w:hAnsi="Times New Roman" w:cs="Times New Roman"/>
          <w:sz w:val="28"/>
          <w:szCs w:val="28"/>
        </w:rPr>
        <w:t>.Культура России 19 в.</w:t>
      </w:r>
    </w:p>
    <w:p w:rsidR="00E0484E" w:rsidRDefault="00E0484E" w:rsidP="00E0484E">
      <w:pPr>
        <w:spacing w:after="0" w:line="240" w:lineRule="auto"/>
        <w:ind w:left="315"/>
        <w:jc w:val="center"/>
        <w:rPr>
          <w:rFonts w:ascii="Times New Roman" w:hAnsi="Times New Roman" w:cs="Times New Roman"/>
          <w:sz w:val="28"/>
          <w:szCs w:val="28"/>
        </w:rPr>
      </w:pPr>
      <w:r>
        <w:rPr>
          <w:rFonts w:ascii="Times New Roman" w:hAnsi="Times New Roman" w:cs="Times New Roman"/>
          <w:b/>
          <w:sz w:val="28"/>
          <w:szCs w:val="28"/>
        </w:rPr>
        <w:t>Вариант 10</w:t>
      </w:r>
    </w:p>
    <w:p w:rsidR="005D31D2" w:rsidRDefault="00E0484E" w:rsidP="0020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002030BF">
        <w:rPr>
          <w:rFonts w:ascii="Times New Roman" w:hAnsi="Times New Roman" w:cs="Times New Roman"/>
          <w:sz w:val="28"/>
          <w:szCs w:val="28"/>
        </w:rPr>
        <w:t>. Культура России рубежа 19-20 вв.</w:t>
      </w:r>
    </w:p>
    <w:p w:rsidR="002030BF" w:rsidRDefault="00E0484E" w:rsidP="00203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30BF">
        <w:rPr>
          <w:rFonts w:ascii="Times New Roman" w:hAnsi="Times New Roman" w:cs="Times New Roman"/>
          <w:sz w:val="28"/>
          <w:szCs w:val="28"/>
        </w:rPr>
        <w:t>2. «Серебряный век» русской культура.</w:t>
      </w:r>
    </w:p>
    <w:p w:rsidR="002030BF" w:rsidRDefault="002030BF" w:rsidP="007A0C7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37E4F" w:rsidRDefault="00637E4F" w:rsidP="007A0C77">
      <w:pPr>
        <w:spacing w:after="0" w:line="240" w:lineRule="auto"/>
        <w:jc w:val="both"/>
        <w:rPr>
          <w:rFonts w:ascii="Times New Roman" w:hAnsi="Times New Roman" w:cs="Times New Roman"/>
          <w:sz w:val="28"/>
          <w:szCs w:val="28"/>
        </w:rPr>
      </w:pPr>
    </w:p>
    <w:p w:rsidR="00637E4F" w:rsidRPr="007A0C77" w:rsidRDefault="00637E4F" w:rsidP="007A0C77">
      <w:pPr>
        <w:spacing w:after="0" w:line="240" w:lineRule="auto"/>
        <w:jc w:val="both"/>
        <w:rPr>
          <w:rFonts w:ascii="Times New Roman" w:hAnsi="Times New Roman" w:cs="Times New Roman"/>
          <w:sz w:val="28"/>
          <w:szCs w:val="28"/>
        </w:rPr>
      </w:pPr>
    </w:p>
    <w:p w:rsidR="009328B7" w:rsidRDefault="009328B7" w:rsidP="009328B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«Русский язык и культура речи»</w:t>
      </w:r>
    </w:p>
    <w:p w:rsidR="009328B7" w:rsidRDefault="009328B7" w:rsidP="009328B7">
      <w:pPr>
        <w:spacing w:after="0" w:line="240" w:lineRule="auto"/>
        <w:ind w:firstLine="709"/>
        <w:jc w:val="center"/>
        <w:rPr>
          <w:rFonts w:ascii="Times New Roman" w:hAnsi="Times New Roman" w:cs="Times New Roman"/>
          <w:b/>
          <w:sz w:val="28"/>
          <w:szCs w:val="28"/>
        </w:rPr>
      </w:pPr>
    </w:p>
    <w:p w:rsidR="009328B7" w:rsidRDefault="009328B7" w:rsidP="009328B7">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Итоговая аттестация по учебной дисциплине «Русский язык и культура речи» проводится в форме письменного экзамена, при подготовке к которому необходимо самостоятельно изучить конспект лекций, дополнительную литературу </w:t>
      </w:r>
      <w:r w:rsidR="009B26FF">
        <w:rPr>
          <w:rFonts w:ascii="Times New Roman" w:hAnsi="Times New Roman" w:cs="Times New Roman"/>
          <w:bCs/>
          <w:sz w:val="28"/>
          <w:szCs w:val="28"/>
        </w:rPr>
        <w:t>и выполнить контрольную работу.</w:t>
      </w:r>
      <w:r>
        <w:rPr>
          <w:rFonts w:ascii="Times New Roman" w:hAnsi="Times New Roman" w:cs="Times New Roman"/>
          <w:bCs/>
          <w:sz w:val="28"/>
          <w:szCs w:val="28"/>
        </w:rPr>
        <w:t xml:space="preserve"> Вариант контрольной работы определяется по начальной букве фамилии: </w:t>
      </w:r>
      <w:r>
        <w:rPr>
          <w:rFonts w:ascii="Times New Roman" w:hAnsi="Times New Roman" w:cs="Times New Roman"/>
          <w:bCs/>
          <w:sz w:val="28"/>
          <w:szCs w:val="28"/>
          <w:lang w:val="en-US"/>
        </w:rPr>
        <w:t>I</w:t>
      </w:r>
      <w:r w:rsidRPr="009328B7">
        <w:rPr>
          <w:rFonts w:ascii="Times New Roman" w:hAnsi="Times New Roman" w:cs="Times New Roman"/>
          <w:bCs/>
          <w:sz w:val="28"/>
          <w:szCs w:val="28"/>
        </w:rPr>
        <w:t xml:space="preserve"> </w:t>
      </w:r>
      <w:r>
        <w:rPr>
          <w:rFonts w:ascii="Times New Roman" w:hAnsi="Times New Roman" w:cs="Times New Roman"/>
          <w:bCs/>
          <w:sz w:val="28"/>
          <w:szCs w:val="28"/>
        </w:rPr>
        <w:t xml:space="preserve">вариант – буква с А до М, </w:t>
      </w:r>
      <w:r>
        <w:rPr>
          <w:rFonts w:ascii="Times New Roman" w:hAnsi="Times New Roman" w:cs="Times New Roman"/>
          <w:bCs/>
          <w:sz w:val="28"/>
          <w:szCs w:val="28"/>
          <w:lang w:val="en-US"/>
        </w:rPr>
        <w:t>II</w:t>
      </w:r>
      <w:r w:rsidRPr="009328B7">
        <w:rPr>
          <w:rFonts w:ascii="Times New Roman" w:hAnsi="Times New Roman" w:cs="Times New Roman"/>
          <w:bCs/>
          <w:sz w:val="28"/>
          <w:szCs w:val="28"/>
        </w:rPr>
        <w:t xml:space="preserve"> </w:t>
      </w:r>
      <w:r>
        <w:rPr>
          <w:rFonts w:ascii="Times New Roman" w:hAnsi="Times New Roman" w:cs="Times New Roman"/>
          <w:bCs/>
          <w:sz w:val="28"/>
          <w:szCs w:val="28"/>
        </w:rPr>
        <w:t>вариант – Н –Я.</w:t>
      </w:r>
    </w:p>
    <w:p w:rsidR="009328B7" w:rsidRDefault="009328B7" w:rsidP="009328B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Контрольная работа</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Pr>
          <w:rFonts w:ascii="Times New Roman" w:hAnsi="Times New Roman" w:cs="Times New Roman"/>
          <w:b/>
          <w:bCs/>
          <w:sz w:val="28"/>
          <w:szCs w:val="28"/>
        </w:rPr>
        <w:t>Вариант 1</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1. Напишите объяснительную записку</w:t>
      </w:r>
      <w:r>
        <w:rPr>
          <w:rFonts w:ascii="Times New Roman" w:hAnsi="Times New Roman" w:cs="Times New Roman"/>
          <w:bCs/>
          <w:sz w:val="28"/>
          <w:szCs w:val="28"/>
        </w:rPr>
        <w:t>, необходимую в следующей ситуации: вы не явились на экзамен</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2. Расставьте ударения</w:t>
      </w:r>
      <w:r>
        <w:rPr>
          <w:rFonts w:ascii="Times New Roman" w:hAnsi="Times New Roman" w:cs="Times New Roman"/>
          <w:b/>
          <w:bCs/>
          <w:iCs/>
          <w:sz w:val="28"/>
          <w:szCs w:val="28"/>
        </w:rPr>
        <w:tab/>
      </w:r>
      <w:r>
        <w:rPr>
          <w:rFonts w:ascii="Times New Roman" w:hAnsi="Times New Roman" w:cs="Times New Roman"/>
          <w:b/>
          <w:bCs/>
          <w:iCs/>
          <w:sz w:val="28"/>
          <w:szCs w:val="28"/>
        </w:rPr>
        <w:tab/>
        <w:t xml:space="preserve">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Дремота, знамение, кремень, приданое, диоптрия, багроветь, закупорить, ржаветь, облегчить, намерение.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3. Образуйте родительный падеж, расставьте ударения</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Бант, дверь, гуляш, гусь, клок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iCs/>
          <w:sz w:val="28"/>
          <w:szCs w:val="28"/>
        </w:rPr>
        <w:t xml:space="preserve"> 4. Исправьте ошибки, связанные с употреблением устойчивых словосочетаний.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w:t>
      </w:r>
      <w:r>
        <w:rPr>
          <w:rFonts w:ascii="Times New Roman" w:hAnsi="Times New Roman" w:cs="Times New Roman"/>
          <w:bCs/>
          <w:iCs/>
          <w:sz w:val="28"/>
          <w:szCs w:val="28"/>
        </w:rPr>
        <w:t xml:space="preserve">В этом движении важную скрипку играют христианские демократы. Я не верю политику, который красиво фразы сыпет бисером. В Голливуде начались слухи о том, что будет сниматься биографический фильм о </w:t>
      </w:r>
      <w:r>
        <w:rPr>
          <w:rFonts w:ascii="Times New Roman" w:hAnsi="Times New Roman" w:cs="Times New Roman"/>
          <w:bCs/>
          <w:iCs/>
          <w:sz w:val="28"/>
          <w:szCs w:val="28"/>
        </w:rPr>
        <w:br/>
        <w:t xml:space="preserve">Лиз Тейлор. Для всей школы этот ученик стал басней во языцех. </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 xml:space="preserve">5. </w:t>
      </w:r>
      <w:r>
        <w:rPr>
          <w:rFonts w:ascii="Times New Roman" w:hAnsi="Times New Roman" w:cs="Times New Roman"/>
          <w:b/>
          <w:bCs/>
          <w:iCs/>
          <w:sz w:val="28"/>
          <w:szCs w:val="28"/>
        </w:rPr>
        <w:t>Подберите определения, правильно согласуйте их с приведенными ни</w:t>
      </w:r>
      <w:r>
        <w:rPr>
          <w:rFonts w:ascii="Times New Roman" w:hAnsi="Times New Roman" w:cs="Times New Roman"/>
          <w:b/>
          <w:bCs/>
          <w:iCs/>
          <w:sz w:val="28"/>
          <w:szCs w:val="28"/>
        </w:rPr>
        <w:softHyphen/>
        <w:t>же словами</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Cs/>
          <w:iCs/>
          <w:sz w:val="28"/>
          <w:szCs w:val="28"/>
        </w:rPr>
        <w:t>Шимпанзе, пальто, шоссе, метро, мозоль, табель, депо, купе, какао, пианино.</w:t>
      </w:r>
    </w:p>
    <w:p w:rsidR="009328B7" w:rsidRDefault="009328B7" w:rsidP="009328B7">
      <w:pPr>
        <w:tabs>
          <w:tab w:val="left" w:pos="993"/>
        </w:tabs>
        <w:spacing w:after="0" w:line="240" w:lineRule="auto"/>
        <w:ind w:firstLine="709"/>
        <w:jc w:val="both"/>
        <w:rPr>
          <w:rFonts w:ascii="Times New Roman" w:hAnsi="Times New Roman" w:cs="Times New Roman"/>
          <w:bCs/>
          <w:sz w:val="28"/>
          <w:szCs w:val="28"/>
        </w:rPr>
      </w:pPr>
      <w:r>
        <w:rPr>
          <w:rFonts w:ascii="Times New Roman" w:hAnsi="Times New Roman" w:cs="Times New Roman"/>
          <w:b/>
          <w:bCs/>
          <w:sz w:val="28"/>
          <w:szCs w:val="28"/>
        </w:rPr>
        <w:t>6. Правила лексической сочетаемости нарушены в предложениях</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Этот фильм оказал на нее неизгладимое впечатление</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У меня складывается мысль, что вы неясно представляете себе ситуацию.</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Они сыграли большую роль в этой истории</w:t>
      </w:r>
    </w:p>
    <w:p w:rsidR="009328B7" w:rsidRDefault="009328B7" w:rsidP="009328B7">
      <w:pPr>
        <w:pStyle w:val="a3"/>
        <w:numPr>
          <w:ilvl w:val="0"/>
          <w:numId w:val="4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bCs/>
          <w:sz w:val="28"/>
          <w:szCs w:val="28"/>
        </w:rPr>
        <w:t>Наконец-то этот ребус распутан: задержаны трое бандитов</w:t>
      </w:r>
    </w:p>
    <w:p w:rsidR="009328B7" w:rsidRDefault="009328B7" w:rsidP="009328B7">
      <w:pPr>
        <w:pStyle w:val="a3"/>
        <w:numPr>
          <w:ilvl w:val="0"/>
          <w:numId w:val="50"/>
        </w:numPr>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Какие средства выразительной речи используются в данных отрывках?</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а)Символический русский Иван - это вот что: человек, одетый в серую шинель, который не задумываясь, отдавал последний кусок хлеба и фронтовые тридцать граммов сахару осиротевшему в грозные дни войны ребенку, человек, который своим телом самоотверженно прикрывал товарища, спасая его от неминуемой гибели...  (М. Шолохов)</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б) Богаты мы, едва из колыбели,</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Ошибками отцов и поздним их умом,</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жизнь уж нас томит, как ровный путь без цели,</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пир на празднике чужом.    (М. Лермонтов)</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 Укажите случаи неправильного или стилистически не оправданного употребления наименования лиц. Исправьте предложения.</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sz w:val="28"/>
          <w:szCs w:val="28"/>
        </w:rPr>
        <w:softHyphen/>
        <w:t xml:space="preserve">галтер закончила работу. Главную партию исполнял мой </w:t>
      </w:r>
      <w:r>
        <w:rPr>
          <w:rFonts w:ascii="Times New Roman" w:hAnsi="Times New Roman" w:cs="Times New Roman"/>
          <w:sz w:val="28"/>
          <w:szCs w:val="28"/>
        </w:rPr>
        <w:lastRenderedPageBreak/>
        <w:t>любимый балерун. Директорша завода рассказала о планах на будущий год. Докладчик остановилась на самых основных проблемах.</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Исправьте ошибки, допущенные в результате смешения паронимов.</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Учитель принужден был еще раз объяснить новый материал. Ученый стоял у источников ракетостроения.  Меня привлекли ранние романические произведения А. С. Пушкина. Артист завоевал признательность зрителей. Искусство влияет на рост культурности человека.</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Правильно построены словосочетания</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заведующий магазина</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удивляться событиям</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управляющий банка</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преемственность традиций</w:t>
      </w:r>
    </w:p>
    <w:p w:rsidR="009328B7" w:rsidRDefault="009328B7" w:rsidP="009328B7">
      <w:pPr>
        <w:pStyle w:val="a3"/>
        <w:numPr>
          <w:ilvl w:val="0"/>
          <w:numId w:val="51"/>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равноправны друг с другом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Правильно построены предложения</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марту</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Надо сделать ей подарок к пятому марта</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плащ-палаткой</w:t>
      </w:r>
    </w:p>
    <w:p w:rsidR="009328B7" w:rsidRDefault="009328B7" w:rsidP="009328B7">
      <w:pPr>
        <w:pStyle w:val="a3"/>
        <w:numPr>
          <w:ilvl w:val="0"/>
          <w:numId w:val="5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Он укрыл ее плащом-палаткой</w:t>
      </w:r>
    </w:p>
    <w:p w:rsidR="009328B7" w:rsidRDefault="009328B7" w:rsidP="009328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Вариант  2</w:t>
      </w:r>
    </w:p>
    <w:p w:rsidR="009328B7" w:rsidRDefault="009328B7" w:rsidP="009328B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Напишите объяснительную записку, необходимую в следующей ситуации: </w:t>
      </w:r>
      <w:r>
        <w:rPr>
          <w:rFonts w:ascii="Times New Roman" w:hAnsi="Times New Roman" w:cs="Times New Roman"/>
          <w:sz w:val="28"/>
          <w:szCs w:val="28"/>
        </w:rPr>
        <w:t>вы опоздали на экзамен</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Расставьте ударения. </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Газопровод, договор, апостроф, созыв, диспансер, гастрономия, ломота, статуя, иконопись, пиала.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Образуйте родительный падеж, расставьте ударения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Бинт, герба жезл, ксендз, торт</w:t>
      </w:r>
      <w:r>
        <w:rPr>
          <w:rFonts w:ascii="Times New Roman" w:hAnsi="Times New Roman" w:cs="Times New Roman"/>
          <w:b/>
          <w:sz w:val="28"/>
          <w:szCs w:val="28"/>
        </w:rPr>
        <w:t xml:space="preserve">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 Исправьте ошибки, допущенные в результате смешения паронимов.</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Главное для писателя — душевный мир человека.  Он давно мечтал о заглавной роли в «Преступлении и наказании». Она пришла в цветистом платье. Командировочному пришлось долго ждать оформления документов. Взгляд у него не то умоляющий, не то серьезный, не то возмутительный.</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Исправьте ошибки, связанные с употреблением устойчивых словосочетаний. </w:t>
      </w:r>
    </w:p>
    <w:p w:rsidR="009328B7" w:rsidRDefault="009328B7" w:rsidP="009328B7">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всей школы этот ученик стал басней во языцех. Еще совсем недавно ему пели фимиамы. Нельзя всех мерять под одну гребенку.  Получить фиаско может каждый спортсмен. Ночь, наступившая среди бела  дня, не могла не навести ужаса на суеверных людей ХХI века. Прятаться за чужие широкие спины - дело недостойное. </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Подберите определения, правильно согласуйте их с приведенными ниже словами</w:t>
      </w:r>
    </w:p>
    <w:p w:rsidR="009328B7" w:rsidRDefault="009328B7" w:rsidP="009328B7">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Кашне, сирокко, бра, меню, такси, фойе, бюро, пари, жюри, кино.</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iCs/>
          <w:sz w:val="28"/>
          <w:szCs w:val="28"/>
        </w:rPr>
        <w:t>7. Какие средства выразительной речи используются в данных отрывках?</w:t>
      </w:r>
    </w:p>
    <w:p w:rsidR="009328B7" w:rsidRDefault="009328B7" w:rsidP="009328B7">
      <w:pPr>
        <w:tabs>
          <w:tab w:val="left" w:pos="851"/>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а ) Виновны ль мы, коль хрустнет ваш скелет</w:t>
      </w:r>
    </w:p>
    <w:p w:rsidR="009328B7" w:rsidRDefault="009328B7" w:rsidP="0093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     В тяжелых, нежных наших лапах? …</w:t>
      </w:r>
      <w:r>
        <w:rPr>
          <w:rFonts w:ascii="Times New Roman" w:hAnsi="Times New Roman" w:cs="Times New Roman"/>
          <w:sz w:val="28"/>
          <w:szCs w:val="28"/>
        </w:rPr>
        <w:t xml:space="preserve"> (А. Блок)</w:t>
      </w:r>
    </w:p>
    <w:p w:rsidR="009328B7" w:rsidRDefault="009328B7" w:rsidP="009328B7">
      <w:pPr>
        <w:tabs>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p>
    <w:p w:rsidR="009328B7" w:rsidRDefault="009328B7" w:rsidP="009328B7">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б) Полюбил богатый - бедную,</w:t>
      </w:r>
    </w:p>
    <w:p w:rsidR="009328B7" w:rsidRDefault="009328B7" w:rsidP="009328B7">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Полюбил ученый - глупую,</w:t>
      </w:r>
    </w:p>
    <w:p w:rsidR="009328B7" w:rsidRDefault="009328B7" w:rsidP="009328B7">
      <w:pPr>
        <w:tabs>
          <w:tab w:val="left" w:pos="851"/>
          <w:tab w:val="left" w:pos="993"/>
        </w:tabs>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Полюбил румяный - бледную,</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 xml:space="preserve">Полюбил хороший - вредную: </w:t>
      </w:r>
      <w:r>
        <w:rPr>
          <w:rFonts w:ascii="Times New Roman" w:hAnsi="Times New Roman" w:cs="Times New Roman"/>
          <w:sz w:val="28"/>
          <w:szCs w:val="28"/>
        </w:rPr>
        <w:t>(М. Цветаева)</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Pr>
          <w:rFonts w:ascii="Times New Roman" w:hAnsi="Times New Roman" w:cs="Times New Roman"/>
          <w:b/>
          <w:bCs/>
          <w:sz w:val="28"/>
          <w:szCs w:val="28"/>
        </w:rPr>
        <w:t>Правила лексической сочетаемости нарушены в предложениях</w:t>
      </w:r>
    </w:p>
    <w:p w:rsidR="009328B7" w:rsidRDefault="009328B7" w:rsidP="009328B7">
      <w:pPr>
        <w:pStyle w:val="a3"/>
        <w:numPr>
          <w:ilvl w:val="0"/>
          <w:numId w:val="5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Это не играет никакого значения</w:t>
      </w:r>
    </w:p>
    <w:p w:rsidR="009328B7" w:rsidRDefault="009328B7" w:rsidP="009328B7">
      <w:pPr>
        <w:pStyle w:val="a3"/>
        <w:numPr>
          <w:ilvl w:val="0"/>
          <w:numId w:val="53"/>
        </w:numPr>
        <w:tabs>
          <w:tab w:val="left" w:pos="851"/>
          <w:tab w:val="left" w:pos="993"/>
        </w:tabs>
        <w:spacing w:after="0" w:line="240" w:lineRule="auto"/>
        <w:ind w:left="993" w:hanging="284"/>
        <w:jc w:val="both"/>
        <w:rPr>
          <w:rFonts w:ascii="Times New Roman" w:hAnsi="Times New Roman" w:cs="Times New Roman"/>
          <w:sz w:val="28"/>
          <w:szCs w:val="28"/>
        </w:rPr>
      </w:pPr>
      <w:r>
        <w:rPr>
          <w:rFonts w:ascii="Times New Roman" w:hAnsi="Times New Roman" w:cs="Times New Roman"/>
          <w:sz w:val="28"/>
          <w:szCs w:val="28"/>
        </w:rPr>
        <w:t>По оценкам специалистов, компании по всему миру понесли огромные потери</w:t>
      </w:r>
    </w:p>
    <w:p w:rsidR="009328B7" w:rsidRDefault="009328B7" w:rsidP="009328B7">
      <w:pPr>
        <w:pStyle w:val="a3"/>
        <w:numPr>
          <w:ilvl w:val="0"/>
          <w:numId w:val="5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Фильм поможет зрителям получить мнение о России</w:t>
      </w:r>
    </w:p>
    <w:p w:rsidR="009328B7" w:rsidRDefault="009328B7" w:rsidP="009328B7">
      <w:pPr>
        <w:pStyle w:val="a3"/>
        <w:numPr>
          <w:ilvl w:val="0"/>
          <w:numId w:val="53"/>
        </w:numPr>
        <w:tabs>
          <w:tab w:val="left" w:pos="851"/>
          <w:tab w:val="left" w:pos="993"/>
        </w:tabs>
        <w:spacing w:after="0" w:line="240" w:lineRule="auto"/>
        <w:ind w:hanging="720"/>
        <w:jc w:val="both"/>
        <w:rPr>
          <w:rFonts w:ascii="Times New Roman" w:hAnsi="Times New Roman" w:cs="Times New Roman"/>
          <w:sz w:val="28"/>
          <w:szCs w:val="28"/>
        </w:rPr>
      </w:pPr>
      <w:r>
        <w:rPr>
          <w:rFonts w:ascii="Times New Roman" w:hAnsi="Times New Roman" w:cs="Times New Roman"/>
          <w:sz w:val="28"/>
          <w:szCs w:val="28"/>
        </w:rPr>
        <w:t>У него особая стать жизни</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10. </w:t>
      </w:r>
      <w:r>
        <w:rPr>
          <w:rFonts w:ascii="Times New Roman" w:hAnsi="Times New Roman" w:cs="Times New Roman"/>
          <w:b/>
          <w:bCs/>
          <w:iCs/>
          <w:sz w:val="28"/>
          <w:szCs w:val="28"/>
        </w:rPr>
        <w:t>Укажите случаи неправильного или стилистически не оправданного употребления наименования лиц. Исправьте предложения.</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iCs/>
          <w:sz w:val="28"/>
          <w:szCs w:val="28"/>
        </w:rPr>
        <w:t>Я бы хотела быть дизайнером или модельершей. Кассирша опять долго отсутствовала. Главная бух</w:t>
      </w:r>
      <w:r>
        <w:rPr>
          <w:rFonts w:ascii="Times New Roman" w:hAnsi="Times New Roman" w:cs="Times New Roman"/>
          <w:iCs/>
          <w:sz w:val="28"/>
          <w:szCs w:val="28"/>
        </w:rPr>
        <w:softHyphen/>
        <w:t>галтер закончила работу. Главную партию исполнял мой любимый балерун. Директорша завода рассказа</w:t>
      </w:r>
      <w:r>
        <w:rPr>
          <w:rFonts w:ascii="Times New Roman" w:hAnsi="Times New Roman" w:cs="Times New Roman"/>
          <w:iCs/>
          <w:sz w:val="28"/>
          <w:szCs w:val="28"/>
        </w:rPr>
        <w:softHyphen/>
        <w:t>ла о планах на будущий год. Докладчик остановилась на самых основных проблемах.</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11. Правильно построены предложения</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поехали в машине</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Машинист и помощник поехал в машине</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пришли вовремя</w:t>
      </w:r>
    </w:p>
    <w:p w:rsidR="009328B7" w:rsidRDefault="009328B7" w:rsidP="009328B7">
      <w:pPr>
        <w:numPr>
          <w:ilvl w:val="0"/>
          <w:numId w:val="54"/>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Уборщица и гардеробщица пришла вовремя</w:t>
      </w:r>
    </w:p>
    <w:p w:rsidR="009328B7" w:rsidRDefault="009328B7" w:rsidP="009328B7">
      <w:pPr>
        <w:tabs>
          <w:tab w:val="left" w:pos="851"/>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12.Правильно построены словосочетания</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Заведующий кафедры</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Выйти с автобуса</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Пушкина</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Памятник известного скульптора</w:t>
      </w:r>
    </w:p>
    <w:p w:rsidR="009328B7" w:rsidRDefault="009328B7" w:rsidP="009328B7">
      <w:pPr>
        <w:numPr>
          <w:ilvl w:val="0"/>
          <w:numId w:val="55"/>
        </w:numPr>
        <w:tabs>
          <w:tab w:val="left" w:pos="851"/>
          <w:tab w:val="left" w:pos="993"/>
        </w:tabs>
        <w:spacing w:after="0" w:line="240" w:lineRule="auto"/>
        <w:ind w:hanging="11"/>
        <w:jc w:val="both"/>
        <w:rPr>
          <w:rFonts w:ascii="Times New Roman" w:hAnsi="Times New Roman" w:cs="Times New Roman"/>
          <w:sz w:val="28"/>
          <w:szCs w:val="28"/>
        </w:rPr>
      </w:pPr>
      <w:r>
        <w:rPr>
          <w:rFonts w:ascii="Times New Roman" w:hAnsi="Times New Roman" w:cs="Times New Roman"/>
          <w:sz w:val="28"/>
          <w:szCs w:val="28"/>
        </w:rPr>
        <w:t>Хранитель музея</w:t>
      </w:r>
    </w:p>
    <w:p w:rsidR="009328B7" w:rsidRDefault="009328B7" w:rsidP="009328B7">
      <w:pPr>
        <w:tabs>
          <w:tab w:val="left" w:pos="851"/>
          <w:tab w:val="left" w:pos="993"/>
        </w:tabs>
        <w:spacing w:after="0" w:line="240" w:lineRule="auto"/>
        <w:jc w:val="both"/>
        <w:rPr>
          <w:rFonts w:ascii="Times New Roman" w:hAnsi="Times New Roman" w:cs="Times New Roman"/>
          <w:sz w:val="28"/>
          <w:szCs w:val="28"/>
        </w:rPr>
      </w:pPr>
    </w:p>
    <w:p w:rsidR="009328B7" w:rsidRDefault="009328B7" w:rsidP="009328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источники: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Антонова Е.С. Русский язык и культура речи: учебник для сред. проф. учеб. заведений / Е.С. Антонова, Т.М. Воителева. – М.: Издательский центр «Академия»,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Воителева Т.М. Русский язык и культура речи: дидактические материалы: учеб. пособ. для студ. сред. проф. учеб. заведений / Т.М. Воителева.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Голованова Д.А. Русский язык т культура речи: Краткий курс: учеб. пособие / Д.А. Голованова Р.И. Кудинова, Е.В. Михайлова.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Ипполитова Н.А. Русский язык и культура речи в вопросах и ответах: учеб. пособие / Н.А. Ипполитова О.Ю. Князева, М.Р. Саввова. – М.,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Новикова Л.И. Русский язык: орфография: учеб. пособ./ Л.И. Новикова, Н.Ю. Соловьева. – М.: РИОР: ИНФРА-М: РАП,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Руднев В.Н. Русский язык и культура речи: учеб. пособие / В.Н. Руднев – М.: КНОРУС; АНО «Среднее проф. образование»,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язык и культура речи: учебник / А.И. Дунев, В.А. Ефремов, Е.В. Сергеева и др</w:t>
      </w:r>
      <w:r w:rsidR="000E4ADF">
        <w:rPr>
          <w:rFonts w:ascii="Times New Roman" w:hAnsi="Times New Roman" w:cs="Times New Roman"/>
          <w:sz w:val="28"/>
          <w:szCs w:val="28"/>
        </w:rPr>
        <w:t>.; Под ред. В.Д. Черняк. – СПб.:</w:t>
      </w:r>
      <w:r>
        <w:rPr>
          <w:rFonts w:ascii="Times New Roman" w:hAnsi="Times New Roman" w:cs="Times New Roman"/>
          <w:sz w:val="28"/>
          <w:szCs w:val="28"/>
        </w:rPr>
        <w:t xml:space="preserve"> М.: САГА: ФОРУМ,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Сборник упражнений и тестовых заданий по культуре речи: учеб. Пособие / А.И. Дунев, В.А. Ефремов, Е.В. Сергеева и др.; Под ред. В.Д. Черняк. – СПб.</w:t>
      </w:r>
      <w:r w:rsidR="000E4ADF">
        <w:rPr>
          <w:rFonts w:ascii="Times New Roman" w:hAnsi="Times New Roman" w:cs="Times New Roman"/>
          <w:sz w:val="28"/>
          <w:szCs w:val="28"/>
        </w:rPr>
        <w:t>,</w:t>
      </w:r>
      <w:r>
        <w:rPr>
          <w:rFonts w:ascii="Times New Roman" w:hAnsi="Times New Roman" w:cs="Times New Roman"/>
          <w:sz w:val="28"/>
          <w:szCs w:val="28"/>
        </w:rPr>
        <w:t xml:space="preserve"> М.: САГА: ФОРУМ,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Словари: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Александрова З.Е. Словарь синонимов русского языка / З.Е. Александрова. – М.: Рус. яз.– Медиа,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Бельчикова Ю.А. Словарь паронимов русского языка / Ю.А. Бельчикова, М.С. Панюшева. – М.: АСТ: Астрель,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Новинская Н.Н. Орфоэпический словарь русского языка / Н.Н. Новинская. – Ростов-на/Д.: Феникс,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Львов М.Р. Школьный словарь антонимов русского языка / М.Р. Львов. – М.: Просвещение,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орфографический словарь-справочник русского языка. – М.: Рус. яз. – МЕДИА, 2014. – Электронный оптический диск (CD-ROM).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орфоэпический словарь русского языка (произношение, ударение, грамматические формы). – М.: Рус. яз. – МЕДИА, 2014. – Электронный оптический диск (CD-ROM).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Новый популярный словарь русского языка (толково-энциклопедический). – М.: Рус. яз. – МЕДИА, 2014. – Электронный оптический диск (CD-ROM).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Ожегов С.И. Словарь русского языка/ С.И. Ожегов. – М.: ООО «Издательство Оникс»,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Орфографический словарь русского языка/ под ред. С.Г. Бархударова. – М.: ООО «Издательство Оникс»,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Словарь трудностей русского языка / Д.Э. Розенталь, М.А. Теленкова. – М.: Айрис-пресс,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Словарь иностранных слов / Отв. ред. В.В. Бурцева, Н.М. Семенова. – М.: Рус. яз.– Медиа; Дрофа,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Тихонов А.Н. Словообразовательный словарь русского языка / А.Н. Тихонов. – М.: Цитадель-трейд,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Ушаков Д.Н. Орфографический словарь / Д.Н. Ушаков, С.Е. Крючков.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Фасмер М. Этимологический словарь русского языка (происхождение слов русского языка и их толкование) / М. Фасмер: cd-rom. – М.: Рус. яз. – МЕДИА,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Через дефис, слитно или раздельно? Словарь-справочник русского языка / Сост. В.В. Бурцева.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Шанский Н.М. Школьный фразеологический словарь русского языка. Значение и происхождение словосочетаний/ Н.М. Шанский, В.И. Зимин, А.В. Филиппов. – 10-е изд. – М.: Дрофа,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Школьный фразеологический словарь / Сост. М.И. Степанова. – Ростов-н/Д.: Феникс, 2016. </w:t>
      </w:r>
    </w:p>
    <w:p w:rsidR="009328B7" w:rsidRDefault="009328B7" w:rsidP="009328B7">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источники: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Барлас Л.Г. Русский язык. Стилистика / Л.Г. Барлас. – М.,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Воителева Т.М. Теория и методика обучения русскому языку/ Т.М. Воителева.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Вакурова О.Ф. Готовимся к единому государственному экзамену/ О.Ф. Вакурова, С.И. Львова, И.П. Цыбулько.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Кожина М.Н. Стилистика русского языка / М.Н. Кожина.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Малюшкин А.Б. Тестовые задания для проверки знаний учащихся по русскому языку: 10–11 классы / А.Б. Малюшкин, Л.И. Иконницкая. – М.: ТЦ Сфера,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Петрякова А.Г. Культура речи: практикум для студ. сред. пед. учеб. заведений / А.Г. Петрякова. – М.: Издательский центр «Академия»; Флинта,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Рогожин М.Ю. Документы делового общения / М.Ю. Рогожин.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Секреты стилистики. Правила хорошей речи / Д.Э. Розенталь, И.Б. Голуб. – М.,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Розенталь Д.Э. Справочник по русскому языку: правописание, произношение, литературное редактирование / Д.Э. Розенталь, Е.В. Джанджакова Н.П. Кабанова. – М.: Айрис-пресс, 2016.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Самое полное издание типовых вариантов реальных заданий ЕГЭ: 2014: Русский язык/ Авт.-сост. А.Ю. Бисеров, Н.В. Соколова. – М.: АСТ: Астрель, 2014.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Соловьева Н.Н. Тесты по русскому языку: От слова к слову / Н.Н. Соловьева. – М.: ООО «Издательство Оникс»; ООО «Издательство «Мир и Образование», 2014. </w:t>
      </w:r>
    </w:p>
    <w:p w:rsidR="009328B7" w:rsidRDefault="009328B7" w:rsidP="009328B7">
      <w:pPr>
        <w:tabs>
          <w:tab w:val="left" w:pos="851"/>
          <w:tab w:val="left" w:pos="993"/>
        </w:tabs>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сентября [Электронный ресурс]. – Режим доступа: http://rus.lseptember.ru/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Classes.ru. Иностранные языки для всех. Словари онлайн [Электронный ресурс]. – Режим доступа: http://classes.ru/all-russian/ 3. Моя школа [Электронный ресурс]. – Режим доступа: http://moiscool.ucoz.ru 4. СЛОВАРИ.РУ [Электронный ресурс]. – Режим доступа: http://www.slovari.ru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Текстология - журнал о русском языке и литературе [Электронный ресурс]. – Режим доступа: http://textologia.ru/ </w:t>
      </w:r>
    </w:p>
    <w:p w:rsidR="009328B7" w:rsidRDefault="009328B7" w:rsidP="009328B7">
      <w:pPr>
        <w:pStyle w:val="a3"/>
        <w:numPr>
          <w:ilvl w:val="0"/>
          <w:numId w:val="56"/>
        </w:numPr>
        <w:tabs>
          <w:tab w:val="left" w:pos="851"/>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Учебно-научный центр довузовского образования [Электронный ресурс]. – Режим доступа: http:www.abiturcenter.ru</w:t>
      </w:r>
    </w:p>
    <w:p w:rsidR="00013DBC" w:rsidRPr="007A0C77" w:rsidRDefault="00013DBC" w:rsidP="007A0C77">
      <w:pPr>
        <w:tabs>
          <w:tab w:val="left" w:pos="851"/>
        </w:tabs>
        <w:spacing w:after="0" w:line="240" w:lineRule="auto"/>
        <w:jc w:val="both"/>
        <w:rPr>
          <w:rFonts w:ascii="Times New Roman" w:hAnsi="Times New Roman" w:cs="Times New Roman"/>
          <w:sz w:val="28"/>
          <w:szCs w:val="28"/>
        </w:rPr>
      </w:pPr>
    </w:p>
    <w:p w:rsidR="00013DBC" w:rsidRDefault="00813498" w:rsidP="007A0C77">
      <w:pPr>
        <w:spacing w:after="0" w:line="240" w:lineRule="auto"/>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«Безопасность жизнедеятельности»</w:t>
      </w:r>
    </w:p>
    <w:p w:rsidR="00013DBC" w:rsidRPr="005D31D2" w:rsidRDefault="00013DBC" w:rsidP="007A0C77">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Примерные </w:t>
      </w:r>
      <w:r w:rsidR="00416D03">
        <w:rPr>
          <w:rFonts w:ascii="Times New Roman" w:eastAsia="Times New Roman" w:hAnsi="Times New Roman" w:cs="Times New Roman"/>
          <w:b/>
          <w:i/>
          <w:sz w:val="28"/>
          <w:szCs w:val="28"/>
        </w:rPr>
        <w:t>в</w:t>
      </w:r>
      <w:r w:rsidR="005D31D2">
        <w:rPr>
          <w:rFonts w:ascii="Times New Roman" w:eastAsia="Times New Roman" w:hAnsi="Times New Roman" w:cs="Times New Roman"/>
          <w:b/>
          <w:i/>
          <w:sz w:val="28"/>
          <w:szCs w:val="28"/>
        </w:rPr>
        <w:t>опросы к экзамену</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Принципы оказания первой помощи.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Обращение с пострадавшим.</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Средства первой помощи.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Признаки жизни.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Признаки смерти.</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Обработка ран.</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Осложнения ран.</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Виды кровотечений.</w:t>
      </w:r>
    </w:p>
    <w:p w:rsidR="00813498" w:rsidRPr="005D31D2" w:rsidRDefault="00813498" w:rsidP="0055255B">
      <w:pPr>
        <w:pStyle w:val="a3"/>
        <w:numPr>
          <w:ilvl w:val="0"/>
          <w:numId w:val="5"/>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Остановка кровотечений.</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Внутренние кровотечения.</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потере крови (при малокровии).</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растяжении связок, при вывихах, переломах (открытых и закрытых).</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Иммобилизация частей тела.</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термических и химических ожогах.</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поражении электрическим током и молнией.</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lastRenderedPageBreak/>
        <w:t>Помощь при солнечном ударе.</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Отморожение и общее замерзание. Первая помощь.</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Помощь при утоплении.</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Помощь при сотрясении мозга.</w:t>
      </w:r>
    </w:p>
    <w:p w:rsidR="00813498" w:rsidRPr="005D31D2"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Помощь при отравлениях ядами, газами, химическими веществами, лекарствами и т.д.</w:t>
      </w:r>
    </w:p>
    <w:p w:rsidR="006C556D" w:rsidRPr="007A0C77" w:rsidRDefault="00813498" w:rsidP="0055255B">
      <w:pPr>
        <w:pStyle w:val="a3"/>
        <w:numPr>
          <w:ilvl w:val="0"/>
          <w:numId w:val="5"/>
        </w:numPr>
        <w:tabs>
          <w:tab w:val="left" w:pos="709"/>
          <w:tab w:val="left" w:pos="851"/>
        </w:tabs>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Первая помощь при шоке, при потере сознания.</w:t>
      </w:r>
    </w:p>
    <w:p w:rsidR="00013DBC" w:rsidRDefault="00843472" w:rsidP="007A0C77">
      <w:pPr>
        <w:spacing w:after="0" w:line="240" w:lineRule="auto"/>
        <w:ind w:left="360"/>
        <w:jc w:val="center"/>
        <w:rPr>
          <w:rFonts w:ascii="Times New Roman" w:hAnsi="Times New Roman" w:cs="Times New Roman"/>
          <w:b/>
          <w:sz w:val="28"/>
          <w:szCs w:val="28"/>
        </w:rPr>
      </w:pPr>
      <w:r w:rsidRPr="005D31D2">
        <w:rPr>
          <w:rFonts w:ascii="Times New Roman" w:hAnsi="Times New Roman" w:cs="Times New Roman"/>
          <w:b/>
          <w:sz w:val="28"/>
          <w:szCs w:val="28"/>
        </w:rPr>
        <w:t>«История театрального искусства»</w:t>
      </w:r>
    </w:p>
    <w:p w:rsidR="00843472" w:rsidRPr="007A0C77" w:rsidRDefault="00013DBC" w:rsidP="007A0C77">
      <w:pPr>
        <w:spacing w:after="0" w:line="240" w:lineRule="auto"/>
        <w:ind w:left="360"/>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5D31D2">
        <w:rPr>
          <w:rFonts w:ascii="Times New Roman" w:hAnsi="Times New Roman" w:cs="Times New Roman"/>
          <w:b/>
          <w:i/>
          <w:sz w:val="28"/>
          <w:szCs w:val="28"/>
        </w:rPr>
        <w:t>опросы к экзамену</w:t>
      </w:r>
      <w:r w:rsidR="00416D03">
        <w:rPr>
          <w:rFonts w:ascii="Times New Roman" w:hAnsi="Times New Roman" w:cs="Times New Roman"/>
          <w:b/>
          <w:i/>
          <w:sz w:val="28"/>
          <w:szCs w:val="28"/>
        </w:rPr>
        <w:t>:</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Древней Греции: истоки, сцена, актеры. Устройство и характер театральных представлений.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Древнегреческая трагедия: Эсхил, Софокл, Эврипид.</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Учение о трагедии.  «Поэтика» Аристотеля.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Комедии Аристофана, Менандра.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 Древнего Рима: официальный </w:t>
      </w:r>
      <w:r w:rsidR="00C02AA9" w:rsidRPr="005D31D2">
        <w:rPr>
          <w:rFonts w:ascii="Times New Roman" w:hAnsi="Times New Roman" w:cs="Times New Roman"/>
          <w:sz w:val="28"/>
          <w:szCs w:val="28"/>
        </w:rPr>
        <w:t>театр и</w:t>
      </w:r>
      <w:r w:rsidRPr="005D31D2">
        <w:rPr>
          <w:rFonts w:ascii="Times New Roman" w:hAnsi="Times New Roman" w:cs="Times New Roman"/>
          <w:sz w:val="28"/>
          <w:szCs w:val="28"/>
        </w:rPr>
        <w:t xml:space="preserve"> ателлана. Сцена, актеры и характер официальных театральных представлений.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Плавта и Теренция.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Трагедия Сенеки. «Федра», «Медея»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Жанры средневекового церковного театра: Мистерия, миракль, моралите, фарс.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Светский театр средних веков. Своеобразие театральной культуры трубадуров, труверов, мейнизингеров, шаушпиллеров, вагантов. Театр Адама де ла Аля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Общая характеристика искусства эпохи Возрождения. Основные этапы развития театрального </w:t>
      </w:r>
      <w:r w:rsidR="00C02AA9" w:rsidRPr="005D31D2">
        <w:rPr>
          <w:rFonts w:ascii="Times New Roman" w:hAnsi="Times New Roman" w:cs="Times New Roman"/>
          <w:sz w:val="28"/>
          <w:szCs w:val="28"/>
        </w:rPr>
        <w:t>искусства эпохи</w:t>
      </w:r>
      <w:r w:rsidRPr="005D31D2">
        <w:rPr>
          <w:rFonts w:ascii="Times New Roman" w:hAnsi="Times New Roman" w:cs="Times New Roman"/>
          <w:sz w:val="28"/>
          <w:szCs w:val="28"/>
        </w:rPr>
        <w:t xml:space="preserve"> Возрождения.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Итальянский театр эпохи Возрождения: театр эрудитов (ученая комедия, трагедия, пастораль) и комедия дель арте.</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Маски комедии дель арте. Актерское искусство (амплуа, импровизации,).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Архитектура театральных зданий и новаторство в декорационном искусстве в Италии эпохи Возрождения.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Испанский театр Эпохи Возрождения: устройство театральных представлений, структура комедии.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Лопе де Вега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Тирсо де Молины.</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Педро Кальдерона.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Английский театр эпохи Возрождения: театральные здания, сцена, актеры.</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Кристофер Марло – бурный гений Возрождения.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У. Шекспира.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Французский театр периода классицизма. Характеристика эстетики классицизма. «Поэтическое искусство» Н. Буало.</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 Корнеля. Драматургия Ж. Расина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Ж.-Б. Мольера. Высокая комедия.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Характеристика эпохи Просвещения в странах Западной Европы.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Просвещение во Франции: Вольтер, Дидро, Бомарше.</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Английский театр эпохи Просвещения. Творческая деятельность Д. Гарика, Р.-Б. Шеридан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Эпоха Просвещения: Германия. Г.-Э. Лессинг и театр. </w:t>
      </w:r>
      <w:r w:rsidR="00C02AA9" w:rsidRPr="005D31D2">
        <w:rPr>
          <w:rFonts w:ascii="Times New Roman" w:hAnsi="Times New Roman" w:cs="Times New Roman"/>
          <w:sz w:val="28"/>
          <w:szCs w:val="28"/>
        </w:rPr>
        <w:t>(«</w:t>
      </w:r>
      <w:r w:rsidRPr="005D31D2">
        <w:rPr>
          <w:rFonts w:ascii="Times New Roman" w:hAnsi="Times New Roman" w:cs="Times New Roman"/>
          <w:sz w:val="28"/>
          <w:szCs w:val="28"/>
        </w:rPr>
        <w:t xml:space="preserve">Эмилия Галотти») И.-В. Гете и </w:t>
      </w:r>
      <w:r w:rsidR="00C02AA9" w:rsidRPr="005D31D2">
        <w:rPr>
          <w:rFonts w:ascii="Times New Roman" w:hAnsi="Times New Roman" w:cs="Times New Roman"/>
          <w:sz w:val="28"/>
          <w:szCs w:val="28"/>
        </w:rPr>
        <w:t>театр («</w:t>
      </w:r>
      <w:r w:rsidRPr="005D31D2">
        <w:rPr>
          <w:rFonts w:ascii="Times New Roman" w:hAnsi="Times New Roman" w:cs="Times New Roman"/>
          <w:sz w:val="28"/>
          <w:szCs w:val="28"/>
        </w:rPr>
        <w:t>Фауст»).</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и театральная деятельность Ф. Шиллера («Разбойники», «Коварство и любовь», «Мария Стюарт», «Дон Карлос»,).</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В. Гюго, манифест романтизма. (Предисловие к «Кромвелю»)</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Реали</w:t>
      </w:r>
      <w:r w:rsidRPr="005D31D2">
        <w:rPr>
          <w:rFonts w:ascii="Times New Roman" w:hAnsi="Times New Roman" w:cs="Times New Roman"/>
          <w:sz w:val="28"/>
          <w:szCs w:val="28"/>
          <w:lang w:val="en-US"/>
        </w:rPr>
        <w:t>c</w:t>
      </w:r>
      <w:r w:rsidRPr="005D31D2">
        <w:rPr>
          <w:rFonts w:ascii="Times New Roman" w:hAnsi="Times New Roman" w:cs="Times New Roman"/>
          <w:sz w:val="28"/>
          <w:szCs w:val="28"/>
        </w:rPr>
        <w:t>тическое направление в драматургии: О. де Бальзак («Делец», «Мачеха»)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Дж. Гордон Байрон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Дж. Кемпбел, Эдмунд Кин.</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Неоромантизм во французской драме. Э. Ростан («Сирано де Бержерак», «Орленок»)</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Оскара Уайльда.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Натурализм как направление в искусстве второй </w:t>
      </w:r>
      <w:r w:rsidR="00C02AA9" w:rsidRPr="005D31D2">
        <w:rPr>
          <w:rFonts w:ascii="Times New Roman" w:hAnsi="Times New Roman" w:cs="Times New Roman"/>
          <w:sz w:val="28"/>
          <w:szCs w:val="28"/>
        </w:rPr>
        <w:t>половины XIX</w:t>
      </w:r>
      <w:r w:rsidRPr="005D31D2">
        <w:rPr>
          <w:rFonts w:ascii="Times New Roman" w:hAnsi="Times New Roman" w:cs="Times New Roman"/>
          <w:sz w:val="28"/>
          <w:szCs w:val="28"/>
        </w:rPr>
        <w:t xml:space="preserve"> века.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Бернарда Шоу.</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Эволюция творчества М. Метерлинка.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 Ибсена.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 Стриндберг и театр.</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Эволюция творчества Г. Гауптмана.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Ж. </w:t>
      </w:r>
      <w:r w:rsidR="00C02AA9" w:rsidRPr="005D31D2">
        <w:rPr>
          <w:rFonts w:ascii="Times New Roman" w:hAnsi="Times New Roman" w:cs="Times New Roman"/>
          <w:sz w:val="28"/>
          <w:szCs w:val="28"/>
        </w:rPr>
        <w:t>Кокто, Ж.</w:t>
      </w:r>
      <w:r w:rsidRPr="005D31D2">
        <w:rPr>
          <w:rFonts w:ascii="Times New Roman" w:hAnsi="Times New Roman" w:cs="Times New Roman"/>
          <w:sz w:val="28"/>
          <w:szCs w:val="28"/>
        </w:rPr>
        <w:t xml:space="preserve"> Жироду.  Театральный авангард Франции первой половины </w:t>
      </w:r>
      <w:r w:rsidR="00C02AA9" w:rsidRPr="005D31D2">
        <w:rPr>
          <w:rFonts w:ascii="Times New Roman" w:hAnsi="Times New Roman" w:cs="Times New Roman"/>
          <w:sz w:val="28"/>
          <w:szCs w:val="28"/>
          <w:lang w:val="en-US"/>
        </w:rPr>
        <w:t>XX</w:t>
      </w:r>
      <w:r w:rsidR="00C02AA9" w:rsidRPr="005D31D2">
        <w:rPr>
          <w:rFonts w:ascii="Times New Roman" w:hAnsi="Times New Roman" w:cs="Times New Roman"/>
          <w:sz w:val="28"/>
          <w:szCs w:val="28"/>
        </w:rPr>
        <w:t xml:space="preserve"> века</w:t>
      </w:r>
      <w:r w:rsidRPr="005D31D2">
        <w:rPr>
          <w:rFonts w:ascii="Times New Roman" w:hAnsi="Times New Roman" w:cs="Times New Roman"/>
          <w:sz w:val="28"/>
          <w:szCs w:val="28"/>
        </w:rPr>
        <w:t xml:space="preserve">. Сюрреализм   как      эстетическое течение. Основные постулаты «Театра Жестокости» А. Арто.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С. Моэма и Дж. Пристли.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Эпический театр Б. Брехта. Драматургия Брехта, этапы творчества.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Экзистенциальная драма: Ж-П Сартр, А. Камю.</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абсурда. Драматургия С. Беккета, С. Мрожека.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Англии второй половины </w:t>
      </w:r>
      <w:r w:rsidR="00C02AA9" w:rsidRPr="005D31D2">
        <w:rPr>
          <w:rFonts w:ascii="Times New Roman" w:hAnsi="Times New Roman" w:cs="Times New Roman"/>
          <w:sz w:val="28"/>
          <w:szCs w:val="28"/>
          <w:lang w:val="en-US"/>
        </w:rPr>
        <w:t>XX</w:t>
      </w:r>
      <w:r w:rsidR="00C02AA9" w:rsidRPr="005D31D2">
        <w:rPr>
          <w:rFonts w:ascii="Times New Roman" w:hAnsi="Times New Roman" w:cs="Times New Roman"/>
          <w:sz w:val="28"/>
          <w:szCs w:val="28"/>
        </w:rPr>
        <w:t xml:space="preserve"> века</w:t>
      </w:r>
      <w:r w:rsidRPr="005D31D2">
        <w:rPr>
          <w:rFonts w:ascii="Times New Roman" w:hAnsi="Times New Roman" w:cs="Times New Roman"/>
          <w:sz w:val="28"/>
          <w:szCs w:val="28"/>
        </w:rPr>
        <w:t xml:space="preserve">. Творчество П. Брука.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Новаторство драматургии Т. Уильямса. («Стеклянный зверинец», «Трамвай «Желание»), А. Миллер «Смерть коммивояжера», «После грехопадения»), Э. Олби «Не боюсь Вирджинии Вулф», «Все в саду».</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Тенденции развития зарубежного театра конца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–начала</w:t>
      </w:r>
      <w:r w:rsidRPr="005D31D2">
        <w:rPr>
          <w:rFonts w:ascii="Times New Roman" w:hAnsi="Times New Roman" w:cs="Times New Roman"/>
          <w:sz w:val="28"/>
          <w:szCs w:val="28"/>
          <w:lang w:val="en-US"/>
        </w:rPr>
        <w:t>XXI</w:t>
      </w:r>
      <w:r w:rsidRPr="005D31D2">
        <w:rPr>
          <w:rFonts w:ascii="Times New Roman" w:hAnsi="Times New Roman" w:cs="Times New Roman"/>
          <w:sz w:val="28"/>
          <w:szCs w:val="28"/>
        </w:rPr>
        <w:t xml:space="preserve"> века.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color w:val="000000"/>
          <w:sz w:val="28"/>
          <w:szCs w:val="28"/>
        </w:rPr>
        <w:t xml:space="preserve">Истоки театра, скоморошьи игры, создание придворного театра. Театр при Петре </w:t>
      </w:r>
      <w:r w:rsidRPr="005D31D2">
        <w:rPr>
          <w:rFonts w:ascii="Times New Roman" w:hAnsi="Times New Roman" w:cs="Times New Roman"/>
          <w:color w:val="000000"/>
          <w:sz w:val="28"/>
          <w:szCs w:val="28"/>
          <w:lang w:val="en-US"/>
        </w:rPr>
        <w:t>I</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Классицизм в России. Сумароков А.П., Ломоносов М.В</w:t>
      </w:r>
      <w:r w:rsidRPr="005D31D2">
        <w:rPr>
          <w:rFonts w:ascii="Times New Roman" w:hAnsi="Times New Roman" w:cs="Times New Roman"/>
          <w:b/>
          <w:color w:val="000000"/>
          <w:sz w:val="28"/>
          <w:szCs w:val="28"/>
        </w:rPr>
        <w:t xml:space="preserve">. </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Театры охочих комедиантов. Ф.Г. Волков</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 xml:space="preserve">Школьные театры. Театральное образование в Шляхетном корпусе.  Создание первого публичного театра в Петербурге </w:t>
      </w:r>
      <w:r w:rsidR="00C02AA9" w:rsidRPr="005D31D2">
        <w:rPr>
          <w:rFonts w:ascii="Times New Roman" w:hAnsi="Times New Roman" w:cs="Times New Roman"/>
          <w:color w:val="000000"/>
          <w:sz w:val="28"/>
          <w:szCs w:val="28"/>
        </w:rPr>
        <w:t>в 1756</w:t>
      </w:r>
      <w:r w:rsidRPr="005D31D2">
        <w:rPr>
          <w:rFonts w:ascii="Times New Roman" w:hAnsi="Times New Roman" w:cs="Times New Roman"/>
          <w:color w:val="000000"/>
          <w:sz w:val="28"/>
          <w:szCs w:val="28"/>
        </w:rPr>
        <w:t>г. Первые актеры: И. Дмитревский, Т. Троепольская, А. Мусина-Пушкина.</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Театр эпохи Екатерины Великой. Драматургия Я.Б. Княжнина. Жанр комической оперы. А. Аблесимов, М. Попов, Н. Николев. Сатирическая комедия: Д. Фонвизин, В. Капнист.</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Драматургия А.С. Грибоедова.</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Создание первого публичного театра в Москве в 1765г. Актеры: Я. Шушерин, П. Плавильщиков, М. Синявская.</w:t>
      </w:r>
    </w:p>
    <w:p w:rsidR="00843472" w:rsidRPr="005D31D2" w:rsidRDefault="00843472" w:rsidP="0055255B">
      <w:pPr>
        <w:pStyle w:val="a3"/>
        <w:numPr>
          <w:ilvl w:val="0"/>
          <w:numId w:val="29"/>
        </w:numPr>
        <w:spacing w:after="0" w:line="240" w:lineRule="auto"/>
        <w:jc w:val="both"/>
        <w:rPr>
          <w:rFonts w:ascii="Times New Roman" w:hAnsi="Times New Roman" w:cs="Times New Roman"/>
          <w:color w:val="000000"/>
          <w:sz w:val="28"/>
          <w:szCs w:val="28"/>
        </w:rPr>
      </w:pPr>
      <w:r w:rsidRPr="005D31D2">
        <w:rPr>
          <w:rFonts w:ascii="Times New Roman" w:hAnsi="Times New Roman" w:cs="Times New Roman"/>
          <w:color w:val="000000"/>
          <w:sz w:val="28"/>
          <w:szCs w:val="28"/>
        </w:rPr>
        <w:t xml:space="preserve">Крепостные театры </w:t>
      </w:r>
      <w:r w:rsidR="00C02AA9" w:rsidRPr="005D31D2">
        <w:rPr>
          <w:rFonts w:ascii="Times New Roman" w:hAnsi="Times New Roman" w:cs="Times New Roman"/>
          <w:color w:val="000000"/>
          <w:sz w:val="28"/>
          <w:szCs w:val="28"/>
        </w:rPr>
        <w:t>России: Шереметева</w:t>
      </w:r>
      <w:r w:rsidRPr="005D31D2">
        <w:rPr>
          <w:rFonts w:ascii="Times New Roman" w:hAnsi="Times New Roman" w:cs="Times New Roman"/>
          <w:color w:val="000000"/>
          <w:sz w:val="28"/>
          <w:szCs w:val="28"/>
        </w:rPr>
        <w:t>, Воронцова, Юсупова. Актриса П. Жемчугова</w:t>
      </w:r>
    </w:p>
    <w:p w:rsidR="00843472" w:rsidRPr="005D31D2" w:rsidRDefault="00C02AA9"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Драматургия В.</w:t>
      </w:r>
      <w:r w:rsidR="00843472" w:rsidRPr="005D31D2">
        <w:rPr>
          <w:rFonts w:ascii="Times New Roman" w:hAnsi="Times New Roman" w:cs="Times New Roman"/>
          <w:sz w:val="28"/>
          <w:szCs w:val="28"/>
        </w:rPr>
        <w:t xml:space="preserve"> Озерова. Особенности постановок. Сатирическая и благородная комедия. Пьесы И. Крылова, М. Загоскина, Н. Хмельницкого, А. Шаховского</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П. Плавильщиков, А. Яковлев, Е. Семенова, А. Колосова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водевиль. Особенности эстетики и сценической культуры. Ленский Д, Ф. Кони, П. Каратыгин</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Характеристика эстетических </w:t>
      </w:r>
      <w:r w:rsidR="00C02AA9" w:rsidRPr="005D31D2">
        <w:rPr>
          <w:rFonts w:ascii="Times New Roman" w:hAnsi="Times New Roman" w:cs="Times New Roman"/>
          <w:sz w:val="28"/>
          <w:szCs w:val="28"/>
        </w:rPr>
        <w:t>течений во</w:t>
      </w:r>
      <w:r w:rsidRPr="005D31D2">
        <w:rPr>
          <w:rFonts w:ascii="Times New Roman" w:hAnsi="Times New Roman" w:cs="Times New Roman"/>
          <w:sz w:val="28"/>
          <w:szCs w:val="28"/>
        </w:rPr>
        <w:t xml:space="preserve"> второй четверти 19 в. Развитие романтического и реалистического направлений. Создание императорских драматических театров (Малый театр 1824, Александринский театр -1830). Драматурги «консервативного романтизма» Н. Кукольник, Н. Полевой.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А.С. Пушкина.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Н.В. Гоголя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 Н. Островский и театр. Драматургия Островского. Драматургия И.С. Тургенева: «Нахлебник», «Месяц в деревне».</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Актерское искусство малого театра; Г.Н. Федотова, П.М. Садовский, М.Н. Ермолова.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Л.Н. Толстого. «Власть тьмы», «Живой труп», «Плоды просвещения».</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Новаторство драматургии А.П. Чехова.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Основоположники Московского художественного театра: В.И. Немирович-Данченко и К.С. </w:t>
      </w:r>
      <w:r w:rsidR="00013DBC" w:rsidRPr="005D31D2">
        <w:rPr>
          <w:rFonts w:ascii="Times New Roman" w:hAnsi="Times New Roman" w:cs="Times New Roman"/>
          <w:sz w:val="28"/>
          <w:szCs w:val="28"/>
        </w:rPr>
        <w:t>Станиславский. Открытие художественного</w:t>
      </w:r>
      <w:r w:rsidRPr="005D31D2">
        <w:rPr>
          <w:rFonts w:ascii="Times New Roman" w:hAnsi="Times New Roman" w:cs="Times New Roman"/>
          <w:sz w:val="28"/>
          <w:szCs w:val="28"/>
        </w:rPr>
        <w:t xml:space="preserve"> общедоступного театра. Программа театрального дела. Четыре линии </w:t>
      </w:r>
      <w:r w:rsidR="00C02AA9" w:rsidRPr="005D31D2">
        <w:rPr>
          <w:rFonts w:ascii="Times New Roman" w:hAnsi="Times New Roman" w:cs="Times New Roman"/>
          <w:sz w:val="28"/>
          <w:szCs w:val="28"/>
        </w:rPr>
        <w:t>развития МХТ</w:t>
      </w:r>
      <w:r w:rsidRPr="005D31D2">
        <w:rPr>
          <w:rFonts w:ascii="Times New Roman" w:hAnsi="Times New Roman" w:cs="Times New Roman"/>
          <w:sz w:val="28"/>
          <w:szCs w:val="28"/>
        </w:rPr>
        <w:t xml:space="preserve"> до 1905г.</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Режиссер В.Э. Мейерхольд: этапы творчества, эстетика театра, эволюция творчества на примере спектаклей.</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А.М. Горького: «На дне», «Мещане», «Варвары».</w:t>
      </w:r>
    </w:p>
    <w:p w:rsidR="005D31D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Режиссер А.Я. Таиров и Камерный театр. Принципы таировского театра, творчество А.Г. Коонен.</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Символизм в русском театре. Драматургия А.А. Блока. «Лирические драмы и их   сценическая истории.</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Е.Б. Вахтангов и его театральная эстетика.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Революция и театр. Академические театры и движение «Театральный Октябрь».</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 Булгаков и его пьесы. Взаимоотношения с МХАТ.</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Политика </w:t>
      </w:r>
      <w:r w:rsidR="00C02AA9" w:rsidRPr="005D31D2">
        <w:rPr>
          <w:rFonts w:ascii="Times New Roman" w:hAnsi="Times New Roman" w:cs="Times New Roman"/>
          <w:sz w:val="28"/>
          <w:szCs w:val="28"/>
        </w:rPr>
        <w:t>государства в</w:t>
      </w:r>
      <w:r w:rsidRPr="005D31D2">
        <w:rPr>
          <w:rFonts w:ascii="Times New Roman" w:hAnsi="Times New Roman" w:cs="Times New Roman"/>
          <w:sz w:val="28"/>
          <w:szCs w:val="28"/>
        </w:rPr>
        <w:t xml:space="preserve"> области театра в 1937 г: закрытие театров, репрессии, высылка из Москвы и Ленинграда театральных деятелей. Равнение на МХАТ.МХАТ в 20- 40-е годы.  Постановки: «Бронепоезд 14-69» Иванова, «Унтил</w:t>
      </w:r>
      <w:r w:rsidR="00321169">
        <w:rPr>
          <w:rFonts w:ascii="Times New Roman" w:hAnsi="Times New Roman" w:cs="Times New Roman"/>
          <w:sz w:val="28"/>
          <w:szCs w:val="28"/>
        </w:rPr>
        <w:t>овск» Леонова, «Тартюф» Мольера</w:t>
      </w:r>
      <w:r w:rsidRPr="005D31D2">
        <w:rPr>
          <w:rFonts w:ascii="Times New Roman" w:hAnsi="Times New Roman" w:cs="Times New Roman"/>
          <w:sz w:val="28"/>
          <w:szCs w:val="28"/>
        </w:rPr>
        <w:t>»</w:t>
      </w:r>
      <w:r w:rsidR="00321169">
        <w:rPr>
          <w:rFonts w:ascii="Times New Roman" w:hAnsi="Times New Roman" w:cs="Times New Roman"/>
          <w:sz w:val="28"/>
          <w:szCs w:val="28"/>
        </w:rPr>
        <w:t>, «</w:t>
      </w:r>
      <w:r w:rsidRPr="005D31D2">
        <w:rPr>
          <w:rFonts w:ascii="Times New Roman" w:hAnsi="Times New Roman" w:cs="Times New Roman"/>
          <w:sz w:val="28"/>
          <w:szCs w:val="28"/>
        </w:rPr>
        <w:t xml:space="preserve">Женитьба Фигаро» </w:t>
      </w:r>
      <w:r w:rsidR="00321169" w:rsidRPr="005D31D2">
        <w:rPr>
          <w:rFonts w:ascii="Times New Roman" w:hAnsi="Times New Roman" w:cs="Times New Roman"/>
          <w:sz w:val="28"/>
          <w:szCs w:val="28"/>
        </w:rPr>
        <w:t>Бомарше. Инсценировка</w:t>
      </w:r>
      <w:r w:rsidRPr="005D31D2">
        <w:rPr>
          <w:rFonts w:ascii="Times New Roman" w:hAnsi="Times New Roman" w:cs="Times New Roman"/>
          <w:sz w:val="28"/>
          <w:szCs w:val="28"/>
        </w:rPr>
        <w:t xml:space="preserve"> «Воскресения» Л. Толстого, «Три сестры» Чехова </w:t>
      </w:r>
      <w:r w:rsidR="00321169" w:rsidRPr="005D31D2">
        <w:rPr>
          <w:rFonts w:ascii="Times New Roman" w:hAnsi="Times New Roman" w:cs="Times New Roman"/>
          <w:sz w:val="28"/>
          <w:szCs w:val="28"/>
        </w:rPr>
        <w:t>в пост</w:t>
      </w:r>
      <w:r w:rsidRPr="005D31D2">
        <w:rPr>
          <w:rFonts w:ascii="Times New Roman" w:hAnsi="Times New Roman" w:cs="Times New Roman"/>
          <w:sz w:val="28"/>
          <w:szCs w:val="28"/>
        </w:rPr>
        <w:t xml:space="preserve"> В. Немировича–Данченко.</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 Арбузова и ее сценическая история. Драматургия В. Розова. Новый герой в пьесах Розова.</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Расцвет российского </w:t>
      </w:r>
      <w:r w:rsidR="00C02AA9" w:rsidRPr="005D31D2">
        <w:rPr>
          <w:rFonts w:ascii="Times New Roman" w:hAnsi="Times New Roman" w:cs="Times New Roman"/>
          <w:sz w:val="28"/>
          <w:szCs w:val="28"/>
        </w:rPr>
        <w:t>театра в</w:t>
      </w:r>
      <w:r w:rsidRPr="005D31D2">
        <w:rPr>
          <w:rFonts w:ascii="Times New Roman" w:hAnsi="Times New Roman" w:cs="Times New Roman"/>
          <w:sz w:val="28"/>
          <w:szCs w:val="28"/>
        </w:rPr>
        <w:t xml:space="preserve"> период 60-х – 80-х годов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века. Режиссерская        деятельность Г. Товстоногова, Б. Любимова, А. </w:t>
      </w:r>
      <w:r w:rsidR="005820D3" w:rsidRPr="005D31D2">
        <w:rPr>
          <w:rFonts w:ascii="Times New Roman" w:hAnsi="Times New Roman" w:cs="Times New Roman"/>
          <w:sz w:val="28"/>
          <w:szCs w:val="28"/>
        </w:rPr>
        <w:t>Гончарова,</w:t>
      </w:r>
      <w:r w:rsidRPr="005D31D2">
        <w:rPr>
          <w:rFonts w:ascii="Times New Roman" w:hAnsi="Times New Roman" w:cs="Times New Roman"/>
          <w:sz w:val="28"/>
          <w:szCs w:val="28"/>
        </w:rPr>
        <w:t xml:space="preserve"> А. </w:t>
      </w:r>
      <w:r w:rsidR="00C23E75" w:rsidRPr="005D31D2">
        <w:rPr>
          <w:rFonts w:ascii="Times New Roman" w:hAnsi="Times New Roman" w:cs="Times New Roman"/>
          <w:sz w:val="28"/>
          <w:szCs w:val="28"/>
        </w:rPr>
        <w:t>Эфроса, О.</w:t>
      </w:r>
      <w:r w:rsidRPr="005D31D2">
        <w:rPr>
          <w:rFonts w:ascii="Times New Roman" w:hAnsi="Times New Roman" w:cs="Times New Roman"/>
          <w:sz w:val="28"/>
          <w:szCs w:val="28"/>
        </w:rPr>
        <w:t>Ефре</w:t>
      </w:r>
      <w:r w:rsidR="00C23E75">
        <w:rPr>
          <w:rFonts w:ascii="Times New Roman" w:hAnsi="Times New Roman" w:cs="Times New Roman"/>
          <w:sz w:val="28"/>
          <w:szCs w:val="28"/>
        </w:rPr>
        <w:t xml:space="preserve">мова, В.Плучека, М. Захарова, </w:t>
      </w:r>
      <w:r w:rsidRPr="005D31D2">
        <w:rPr>
          <w:rFonts w:ascii="Times New Roman" w:hAnsi="Times New Roman" w:cs="Times New Roman"/>
          <w:sz w:val="28"/>
          <w:szCs w:val="28"/>
        </w:rPr>
        <w:t xml:space="preserve">П. Фоменко, Л. Додина, И.       </w:t>
      </w:r>
      <w:r w:rsidR="005820D3" w:rsidRPr="005D31D2">
        <w:rPr>
          <w:rFonts w:ascii="Times New Roman" w:hAnsi="Times New Roman" w:cs="Times New Roman"/>
          <w:sz w:val="28"/>
          <w:szCs w:val="28"/>
        </w:rPr>
        <w:t>Райхельгауза, А.</w:t>
      </w:r>
      <w:r w:rsidRPr="005D31D2">
        <w:rPr>
          <w:rFonts w:ascii="Times New Roman" w:hAnsi="Times New Roman" w:cs="Times New Roman"/>
          <w:sz w:val="28"/>
          <w:szCs w:val="28"/>
        </w:rPr>
        <w:t xml:space="preserve"> Васильева. </w:t>
      </w:r>
    </w:p>
    <w:p w:rsidR="00843472" w:rsidRPr="005D31D2"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Возникновение драматургии «новой волны» и ее значение для советского театра. </w:t>
      </w:r>
      <w:r w:rsidR="00C02AA9" w:rsidRPr="005D31D2">
        <w:rPr>
          <w:rFonts w:ascii="Times New Roman" w:hAnsi="Times New Roman" w:cs="Times New Roman"/>
          <w:sz w:val="28"/>
          <w:szCs w:val="28"/>
        </w:rPr>
        <w:t>(В.</w:t>
      </w:r>
      <w:r w:rsidRPr="005D31D2">
        <w:rPr>
          <w:rFonts w:ascii="Times New Roman" w:hAnsi="Times New Roman" w:cs="Times New Roman"/>
          <w:sz w:val="28"/>
          <w:szCs w:val="28"/>
        </w:rPr>
        <w:t xml:space="preserve"> Арро, Л. Петрушевская, А. Галин, А. Гельман, Л. Разумовская, С. </w:t>
      </w:r>
      <w:r w:rsidR="005820D3" w:rsidRPr="005D31D2">
        <w:rPr>
          <w:rFonts w:ascii="Times New Roman" w:hAnsi="Times New Roman" w:cs="Times New Roman"/>
          <w:sz w:val="28"/>
          <w:szCs w:val="28"/>
        </w:rPr>
        <w:t>Злотников, М.</w:t>
      </w:r>
      <w:r w:rsidRPr="005D31D2">
        <w:rPr>
          <w:rFonts w:ascii="Times New Roman" w:hAnsi="Times New Roman" w:cs="Times New Roman"/>
          <w:sz w:val="28"/>
          <w:szCs w:val="28"/>
        </w:rPr>
        <w:t xml:space="preserve"> Варфоломеев, С. </w:t>
      </w:r>
      <w:r w:rsidR="00C23E75" w:rsidRPr="005D31D2">
        <w:rPr>
          <w:rFonts w:ascii="Times New Roman" w:hAnsi="Times New Roman" w:cs="Times New Roman"/>
          <w:sz w:val="28"/>
          <w:szCs w:val="28"/>
        </w:rPr>
        <w:t>Лобозеров)</w:t>
      </w:r>
    </w:p>
    <w:p w:rsidR="00013DBC" w:rsidRPr="007A0C77" w:rsidRDefault="00843472" w:rsidP="0055255B">
      <w:pPr>
        <w:pStyle w:val="a3"/>
        <w:numPr>
          <w:ilvl w:val="0"/>
          <w:numId w:val="2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Режиссерская деятельность, П. Фоменко, К. Гинкаса, Э. </w:t>
      </w:r>
      <w:r w:rsidR="00C02AA9" w:rsidRPr="005D31D2">
        <w:rPr>
          <w:rFonts w:ascii="Times New Roman" w:hAnsi="Times New Roman" w:cs="Times New Roman"/>
          <w:sz w:val="28"/>
          <w:szCs w:val="28"/>
        </w:rPr>
        <w:t>Някрошюса, Г.</w:t>
      </w:r>
      <w:r w:rsidRPr="005D31D2">
        <w:rPr>
          <w:rFonts w:ascii="Times New Roman" w:hAnsi="Times New Roman" w:cs="Times New Roman"/>
          <w:sz w:val="28"/>
          <w:szCs w:val="28"/>
        </w:rPr>
        <w:t xml:space="preserve"> Яновской, В. Фокина.</w:t>
      </w:r>
    </w:p>
    <w:p w:rsidR="00013DBC" w:rsidRPr="005D31D2" w:rsidRDefault="00013DBC" w:rsidP="007A0C77">
      <w:pPr>
        <w:spacing w:after="0" w:line="240" w:lineRule="auto"/>
        <w:jc w:val="center"/>
        <w:rPr>
          <w:rFonts w:ascii="Times New Roman" w:hAnsi="Times New Roman" w:cs="Times New Roman"/>
          <w:b/>
          <w:i/>
          <w:sz w:val="28"/>
          <w:szCs w:val="28"/>
        </w:rPr>
      </w:pPr>
      <w:r w:rsidRPr="005D31D2">
        <w:rPr>
          <w:rFonts w:ascii="Times New Roman" w:hAnsi="Times New Roman" w:cs="Times New Roman"/>
          <w:b/>
          <w:i/>
          <w:sz w:val="28"/>
          <w:szCs w:val="28"/>
        </w:rPr>
        <w:t xml:space="preserve">Контрольная </w:t>
      </w:r>
      <w:r>
        <w:rPr>
          <w:rFonts w:ascii="Times New Roman" w:hAnsi="Times New Roman" w:cs="Times New Roman"/>
          <w:b/>
          <w:i/>
          <w:sz w:val="28"/>
          <w:szCs w:val="28"/>
        </w:rPr>
        <w:t>работа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Сравнительный анализ драматургии трех величайших поэтов древней Греции – Эсхила, Софокла, Эврипида.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Анализ комедии Аристофана «Лягушки»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Древней Греции. Актеры, костюмы, сценическая техника.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Мифы – почва и арсенал древнегреческой драматургии (трагедии).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Отличие устройства древнеримского театра от древнегреческого.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Комедия паллиата. Пьесы Плавта и Теренция.</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Римский театр Императорской эпохи. Трагедии Луция Аннея Сенеки.</w:t>
      </w:r>
    </w:p>
    <w:p w:rsidR="00843472" w:rsidRPr="005D31D2" w:rsidRDefault="00C23E75"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гуманистов</w:t>
      </w:r>
      <w:r w:rsidR="00843472" w:rsidRPr="005D31D2">
        <w:rPr>
          <w:rFonts w:ascii="Times New Roman" w:hAnsi="Times New Roman" w:cs="Times New Roman"/>
          <w:sz w:val="28"/>
          <w:szCs w:val="28"/>
        </w:rPr>
        <w:t xml:space="preserve"> (эрудитов</w:t>
      </w:r>
      <w:r w:rsidRPr="005D31D2">
        <w:rPr>
          <w:rFonts w:ascii="Times New Roman" w:hAnsi="Times New Roman" w:cs="Times New Roman"/>
          <w:sz w:val="28"/>
          <w:szCs w:val="28"/>
        </w:rPr>
        <w:t>). Ученая</w:t>
      </w:r>
      <w:r w:rsidR="00843472" w:rsidRPr="005D31D2">
        <w:rPr>
          <w:rFonts w:ascii="Times New Roman" w:hAnsi="Times New Roman" w:cs="Times New Roman"/>
          <w:sz w:val="28"/>
          <w:szCs w:val="28"/>
        </w:rPr>
        <w:t xml:space="preserve"> комедия, трагедия, пастораль.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Комедия дель арте и ее особенности.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Сравнительный анализ творческого метода великих испанских комедиографов – Лопе де Вега, Тирсо де Молины. Педро Кальдерона.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Фантастический (сказочный) период в драматургии В. Шекспира.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Сценическое искусство Англии эпохи Возрождения.</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Декорационное искусство Италии эпохи Возрождения.</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Сценическое искусство французского классицизма. Школа Расина, школа Мольера.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П.-О. Бомарше.</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Вольтер и театр.</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Дэвид Гарик – реформатор английского театра эпохи просвещения. </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w:t>
      </w:r>
      <w:r w:rsidR="00843472" w:rsidRPr="005D31D2">
        <w:rPr>
          <w:rFonts w:ascii="Times New Roman" w:hAnsi="Times New Roman" w:cs="Times New Roman"/>
          <w:sz w:val="28"/>
          <w:szCs w:val="28"/>
        </w:rPr>
        <w:t>-Э. Лессинга.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Английская драматургия   романтизма. Байрон, Шелли.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Оноре де Бальзак и театр.</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Генрика Ибсена – предтечи новой драмы.</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Символизм. Драматургия Мориса Метерлинка.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Великие английские актеры Эллен Терри, Генри Ирвинг, Эдит Эванс</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Западной </w:t>
      </w:r>
      <w:r w:rsidR="00C02AA9" w:rsidRPr="005D31D2">
        <w:rPr>
          <w:rFonts w:ascii="Times New Roman" w:hAnsi="Times New Roman" w:cs="Times New Roman"/>
          <w:sz w:val="28"/>
          <w:szCs w:val="28"/>
        </w:rPr>
        <w:t>Европы в</w:t>
      </w:r>
      <w:r w:rsidRPr="005D31D2">
        <w:rPr>
          <w:rFonts w:ascii="Times New Roman" w:hAnsi="Times New Roman" w:cs="Times New Roman"/>
          <w:sz w:val="28"/>
          <w:szCs w:val="28"/>
        </w:rPr>
        <w:t xml:space="preserve"> конце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 xml:space="preserve"> – начале ХХ</w:t>
      </w:r>
      <w:r w:rsidRPr="005D31D2">
        <w:rPr>
          <w:rFonts w:ascii="Times New Roman" w:hAnsi="Times New Roman" w:cs="Times New Roman"/>
          <w:sz w:val="28"/>
          <w:szCs w:val="28"/>
          <w:lang w:val="en-US"/>
        </w:rPr>
        <w:t>I</w:t>
      </w:r>
      <w:r w:rsidRPr="005D31D2">
        <w:rPr>
          <w:rFonts w:ascii="Times New Roman" w:hAnsi="Times New Roman" w:cs="Times New Roman"/>
          <w:sz w:val="28"/>
          <w:szCs w:val="28"/>
        </w:rPr>
        <w:t xml:space="preserve"> веков</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Жестокости.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Ежи Гротовского.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Джорджо Стрелер </w:t>
      </w:r>
      <w:r w:rsidR="00C02AA9" w:rsidRPr="005D31D2">
        <w:rPr>
          <w:rFonts w:ascii="Times New Roman" w:hAnsi="Times New Roman" w:cs="Times New Roman"/>
          <w:sz w:val="28"/>
          <w:szCs w:val="28"/>
        </w:rPr>
        <w:t>и «</w:t>
      </w:r>
      <w:r w:rsidRPr="005D31D2">
        <w:rPr>
          <w:rFonts w:ascii="Times New Roman" w:hAnsi="Times New Roman" w:cs="Times New Roman"/>
          <w:sz w:val="28"/>
          <w:szCs w:val="28"/>
        </w:rPr>
        <w:t>Пикколо театро ди Милано».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Абсурда.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Эпический театр Б. Брехта. Сценическая история драматургии Брехта в Европе 40-80-х годов ХХ века.</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США</w:t>
      </w:r>
      <w:r w:rsidR="00843472" w:rsidRPr="005D31D2">
        <w:rPr>
          <w:rFonts w:ascii="Times New Roman" w:hAnsi="Times New Roman" w:cs="Times New Roman"/>
          <w:sz w:val="28"/>
          <w:szCs w:val="28"/>
        </w:rPr>
        <w:t xml:space="preserve"> на рубеже </w:t>
      </w:r>
      <w:r w:rsidR="00843472" w:rsidRPr="005D31D2">
        <w:rPr>
          <w:rFonts w:ascii="Times New Roman" w:hAnsi="Times New Roman" w:cs="Times New Roman"/>
          <w:sz w:val="28"/>
          <w:szCs w:val="28"/>
          <w:lang w:val="en-US"/>
        </w:rPr>
        <w:t>XX</w:t>
      </w:r>
      <w:r w:rsidR="00843472" w:rsidRPr="005D31D2">
        <w:rPr>
          <w:rFonts w:ascii="Times New Roman" w:hAnsi="Times New Roman" w:cs="Times New Roman"/>
          <w:sz w:val="28"/>
          <w:szCs w:val="28"/>
        </w:rPr>
        <w:t>–</w:t>
      </w:r>
      <w:r w:rsidRPr="005D31D2">
        <w:rPr>
          <w:rFonts w:ascii="Times New Roman" w:hAnsi="Times New Roman" w:cs="Times New Roman"/>
          <w:sz w:val="28"/>
          <w:szCs w:val="28"/>
          <w:lang w:val="en-US"/>
        </w:rPr>
        <w:t>XXI</w:t>
      </w:r>
      <w:r w:rsidRPr="005D31D2">
        <w:rPr>
          <w:rFonts w:ascii="Times New Roman" w:hAnsi="Times New Roman" w:cs="Times New Roman"/>
          <w:sz w:val="28"/>
          <w:szCs w:val="28"/>
        </w:rPr>
        <w:t xml:space="preserve"> веков</w:t>
      </w:r>
      <w:r w:rsidR="00843472" w:rsidRPr="005D31D2">
        <w:rPr>
          <w:rFonts w:ascii="Times New Roman" w:hAnsi="Times New Roman" w:cs="Times New Roman"/>
          <w:sz w:val="28"/>
          <w:szCs w:val="28"/>
        </w:rPr>
        <w:t>.</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Современная зарубежная драматургия.</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Тенденции современного мирового театра.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Русская комическая опера и история постановок. (А. Аблесимов, М. Попов, Н. Николев, Я. </w:t>
      </w:r>
      <w:r w:rsidR="00C02AA9" w:rsidRPr="005D31D2">
        <w:rPr>
          <w:rFonts w:ascii="Times New Roman" w:hAnsi="Times New Roman" w:cs="Times New Roman"/>
          <w:sz w:val="28"/>
          <w:szCs w:val="28"/>
        </w:rPr>
        <w:t>Княжнин и</w:t>
      </w:r>
      <w:r w:rsidRPr="005D31D2">
        <w:rPr>
          <w:rFonts w:ascii="Times New Roman" w:hAnsi="Times New Roman" w:cs="Times New Roman"/>
          <w:sz w:val="28"/>
          <w:szCs w:val="28"/>
        </w:rPr>
        <w:t xml:space="preserve"> т.д.)</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Фольклорные истоки русского театра.  Скоморошьи игрища, медвежьи игры, обрядовые празднества. Их влияние на профессиональную русскую драматургию и сценическое искусство.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Российского театра первые актеры … Ф. Волков, И. Дмитревский, Т. Троепольская, А. Мусина-Пушкина.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Екатерина </w:t>
      </w:r>
      <w:r w:rsidR="00C02AA9" w:rsidRPr="005D31D2">
        <w:rPr>
          <w:rFonts w:ascii="Times New Roman" w:hAnsi="Times New Roman" w:cs="Times New Roman"/>
          <w:sz w:val="28"/>
          <w:szCs w:val="28"/>
        </w:rPr>
        <w:t>Семенова -</w:t>
      </w:r>
      <w:r w:rsidRPr="005D31D2">
        <w:rPr>
          <w:rFonts w:ascii="Times New Roman" w:hAnsi="Times New Roman" w:cs="Times New Roman"/>
          <w:sz w:val="28"/>
          <w:szCs w:val="28"/>
        </w:rPr>
        <w:t xml:space="preserve"> великая русская актриса.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драматурга В. Озерова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Эволюция образа купца в драматургии А.Н. Островского.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Анализ «Маленьких трагедий А.С. Пушкина.  (Тема, герой, событие.)</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Создание императорских драматических театров. Характеристика эстетики театров, сравнение актерских школ. П. Мочалов – В. Каратыгин, реформа актерского искусства М. Щепкина)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Драматургия Алексея Константиновича Толстого.</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Актеры Александринского </w:t>
      </w:r>
      <w:r w:rsidR="00013DBC" w:rsidRPr="005D31D2">
        <w:rPr>
          <w:rFonts w:ascii="Times New Roman" w:hAnsi="Times New Roman" w:cs="Times New Roman"/>
          <w:sz w:val="28"/>
          <w:szCs w:val="28"/>
        </w:rPr>
        <w:t>театра:</w:t>
      </w:r>
      <w:r w:rsidRPr="005D31D2">
        <w:rPr>
          <w:rFonts w:ascii="Times New Roman" w:hAnsi="Times New Roman" w:cs="Times New Roman"/>
          <w:sz w:val="28"/>
          <w:szCs w:val="28"/>
        </w:rPr>
        <w:t xml:space="preserve"> В. Асенкова, Н. Дюр.</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Анализ репертуара Московского Художественного </w:t>
      </w:r>
      <w:r w:rsidR="00C02AA9" w:rsidRPr="005D31D2">
        <w:rPr>
          <w:rFonts w:ascii="Times New Roman" w:hAnsi="Times New Roman" w:cs="Times New Roman"/>
          <w:sz w:val="28"/>
          <w:szCs w:val="28"/>
        </w:rPr>
        <w:t>театра с</w:t>
      </w:r>
      <w:r w:rsidRPr="005D31D2">
        <w:rPr>
          <w:rFonts w:ascii="Times New Roman" w:hAnsi="Times New Roman" w:cs="Times New Roman"/>
          <w:sz w:val="28"/>
          <w:szCs w:val="28"/>
        </w:rPr>
        <w:t xml:space="preserve"> 1898 по 1905г.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А.Я. Таиров и Камерный театр.</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В.Э. Мейерхольд. Послереволюционное творчество. Конструктивизм и биомеханика. Театр социальной маски. Психологические постановки)</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постановки «Багрового острова» М. Булгакова в Камерном театре.</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Михаил Булгаков и МХТ.  История постановок.</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Творчество М.Н. Ермоловой.</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Драматургия А. Арбузова, Е. Шварца, С. Алешина, А. Володина, И. Дворецкого, В. Розова, А. Салынского, М. Шатрова Радзинский.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Режиссерское искусство   Ю. Любимова,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А. Эфрос и театр.</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М.Захаров и</w:t>
      </w:r>
      <w:r w:rsidR="00843472" w:rsidRPr="005D31D2">
        <w:rPr>
          <w:rFonts w:ascii="Times New Roman" w:hAnsi="Times New Roman" w:cs="Times New Roman"/>
          <w:sz w:val="28"/>
          <w:szCs w:val="28"/>
        </w:rPr>
        <w:t xml:space="preserve"> Ленком. Постановки, </w:t>
      </w:r>
      <w:r w:rsidR="00013DBC" w:rsidRPr="005D31D2">
        <w:rPr>
          <w:rFonts w:ascii="Times New Roman" w:hAnsi="Times New Roman" w:cs="Times New Roman"/>
          <w:sz w:val="28"/>
          <w:szCs w:val="28"/>
        </w:rPr>
        <w:t>кинофильмы.</w:t>
      </w:r>
    </w:p>
    <w:p w:rsidR="00843472" w:rsidRPr="005D31D2" w:rsidRDefault="00C02AA9"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Режиссура Л.</w:t>
      </w:r>
      <w:r w:rsidR="00843472" w:rsidRPr="005D31D2">
        <w:rPr>
          <w:rFonts w:ascii="Times New Roman" w:hAnsi="Times New Roman" w:cs="Times New Roman"/>
          <w:sz w:val="28"/>
          <w:szCs w:val="28"/>
        </w:rPr>
        <w:t xml:space="preserve"> Хейфеца, В. Плучека, Р. Симонова. Ю. Завадский.</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w:t>
      </w:r>
      <w:r w:rsidR="00013DBC" w:rsidRPr="005D31D2">
        <w:rPr>
          <w:rFonts w:ascii="Times New Roman" w:hAnsi="Times New Roman" w:cs="Times New Roman"/>
          <w:sz w:val="28"/>
          <w:szCs w:val="28"/>
        </w:rPr>
        <w:t>Современник» (1956)</w:t>
      </w:r>
      <w:r w:rsidRPr="005D31D2">
        <w:rPr>
          <w:rFonts w:ascii="Times New Roman" w:hAnsi="Times New Roman" w:cs="Times New Roman"/>
          <w:sz w:val="28"/>
          <w:szCs w:val="28"/>
        </w:rPr>
        <w:t xml:space="preserve">, эстетика театра, первые </w:t>
      </w:r>
      <w:r w:rsidR="00013DBC" w:rsidRPr="005D31D2">
        <w:rPr>
          <w:rFonts w:ascii="Times New Roman" w:hAnsi="Times New Roman" w:cs="Times New Roman"/>
          <w:sz w:val="28"/>
          <w:szCs w:val="28"/>
        </w:rPr>
        <w:t>спектакли,</w:t>
      </w:r>
      <w:r w:rsidRPr="005D31D2">
        <w:rPr>
          <w:rFonts w:ascii="Times New Roman" w:hAnsi="Times New Roman" w:cs="Times New Roman"/>
          <w:sz w:val="28"/>
          <w:szCs w:val="28"/>
        </w:rPr>
        <w:t xml:space="preserve"> актеры, современное состояние театра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Г.А. Товстоногова Работа в БДТ с 1956г. </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Сценическая история пьес А. Вампилова.</w:t>
      </w:r>
    </w:p>
    <w:p w:rsidR="00843472" w:rsidRPr="005D31D2"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Актерское </w:t>
      </w:r>
      <w:r w:rsidR="00C02AA9" w:rsidRPr="005D31D2">
        <w:rPr>
          <w:rFonts w:ascii="Times New Roman" w:hAnsi="Times New Roman" w:cs="Times New Roman"/>
          <w:sz w:val="28"/>
          <w:szCs w:val="28"/>
        </w:rPr>
        <w:t>искусство периода</w:t>
      </w:r>
      <w:r w:rsidRPr="005D31D2">
        <w:rPr>
          <w:rFonts w:ascii="Times New Roman" w:hAnsi="Times New Roman" w:cs="Times New Roman"/>
          <w:sz w:val="28"/>
          <w:szCs w:val="28"/>
        </w:rPr>
        <w:t xml:space="preserve"> расцвета советского театра 60-80-х годов ХХ века. (А. Калягин, О. Табаков, О. Ефремов Т. Доронина, О. Даль, В. Гафт, М. Неелова, С. Любшин, А. </w:t>
      </w:r>
      <w:r w:rsidR="00013DBC" w:rsidRPr="005D31D2">
        <w:rPr>
          <w:rFonts w:ascii="Times New Roman" w:hAnsi="Times New Roman" w:cs="Times New Roman"/>
          <w:sz w:val="28"/>
          <w:szCs w:val="28"/>
        </w:rPr>
        <w:t>Демидова, О.</w:t>
      </w:r>
      <w:r w:rsidRPr="005D31D2">
        <w:rPr>
          <w:rFonts w:ascii="Times New Roman" w:hAnsi="Times New Roman" w:cs="Times New Roman"/>
          <w:sz w:val="28"/>
          <w:szCs w:val="28"/>
        </w:rPr>
        <w:t xml:space="preserve"> Борисов, К. Лавров, С. </w:t>
      </w:r>
      <w:r w:rsidR="00013DBC" w:rsidRPr="005D31D2">
        <w:rPr>
          <w:rFonts w:ascii="Times New Roman" w:hAnsi="Times New Roman" w:cs="Times New Roman"/>
          <w:sz w:val="28"/>
          <w:szCs w:val="28"/>
        </w:rPr>
        <w:t>Юрский, А.</w:t>
      </w:r>
      <w:r w:rsidRPr="005D31D2">
        <w:rPr>
          <w:rFonts w:ascii="Times New Roman" w:hAnsi="Times New Roman" w:cs="Times New Roman"/>
          <w:sz w:val="28"/>
          <w:szCs w:val="28"/>
        </w:rPr>
        <w:t xml:space="preserve"> Абдулов, Н. Караченцов, И. Чурикова, О. Янковский, О. Яковлева, А. Миронов, А. Папанов, Е. Лазарев, А. Джигарханян, А. Вертинская)</w:t>
      </w:r>
    </w:p>
    <w:p w:rsidR="005820D3" w:rsidRPr="007A0C77" w:rsidRDefault="00843472" w:rsidP="0055255B">
      <w:pPr>
        <w:numPr>
          <w:ilvl w:val="0"/>
          <w:numId w:val="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Постановки режиссера К. Серебренникова в МХТ.</w:t>
      </w:r>
    </w:p>
    <w:p w:rsidR="005820D3" w:rsidRPr="005D31D2" w:rsidRDefault="00843472" w:rsidP="007A0C77">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Литература</w:t>
      </w:r>
    </w:p>
    <w:p w:rsidR="00843472" w:rsidRPr="005D31D2" w:rsidRDefault="00C02AA9" w:rsidP="0055255B">
      <w:pPr>
        <w:numPr>
          <w:ilvl w:val="0"/>
          <w:numId w:val="9"/>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Аникст, А.</w:t>
      </w:r>
      <w:r w:rsidR="00843472" w:rsidRPr="005D31D2">
        <w:rPr>
          <w:rFonts w:ascii="Times New Roman" w:hAnsi="Times New Roman" w:cs="Times New Roman"/>
          <w:sz w:val="28"/>
          <w:szCs w:val="28"/>
        </w:rPr>
        <w:t xml:space="preserve"> А. Театр эпохи Шекспира / А. А. Аникст. – Москва: Дрофа, 2006. – 288 с. – (Высшее образование).</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Бояджиев, Г. Н. От Софокла до Брехта за сорок театральных </w:t>
      </w:r>
      <w:r w:rsidR="00C02AA9" w:rsidRPr="005D31D2">
        <w:rPr>
          <w:rFonts w:ascii="Times New Roman" w:hAnsi="Times New Roman" w:cs="Times New Roman"/>
          <w:sz w:val="28"/>
          <w:szCs w:val="28"/>
        </w:rPr>
        <w:t>вечеров /</w:t>
      </w:r>
      <w:r w:rsidRPr="005D31D2">
        <w:rPr>
          <w:rFonts w:ascii="Times New Roman" w:hAnsi="Times New Roman" w:cs="Times New Roman"/>
          <w:sz w:val="28"/>
          <w:szCs w:val="28"/>
        </w:rPr>
        <w:t xml:space="preserve"> Г. Бояджиев. – Москва: РАТИ–ГИТИС, 2009. – 420 с.</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Дживелегов, А. К. Театр (Итальянский театр; Становление комедии дель арте; Маски комедии дель арте; Художественные средства комедии дель арте; Основные эстетические принципы комедии дель арте; Исторические судьбы комедии дель арте; Приложения) // Искусство итальянского Возрождения: учебное пособие / А. К. Дживелегов. – Москва: ГИТИС, 2007. – С. 11–322.</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Западноевропейский</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театр</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от эпохи Возрождения до рубежа XIX–XX вв.: очерки / отв. ред. М. Ю. Давыдова. – Москва: РГГУ, 2001. – 436 с.</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зарубежного театра: учебное пособие в 4-х томах /под ред. Г.Н. Бояджиева –М. Просвещение 1984</w:t>
      </w:r>
    </w:p>
    <w:p w:rsidR="00843472" w:rsidRPr="005D31D2"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История зарубежного театра: </w:t>
      </w:r>
      <w:r w:rsidR="00C02AA9" w:rsidRPr="005D31D2">
        <w:rPr>
          <w:rFonts w:ascii="Times New Roman" w:hAnsi="Times New Roman" w:cs="Times New Roman"/>
          <w:sz w:val="28"/>
          <w:szCs w:val="28"/>
        </w:rPr>
        <w:t>учебник. –</w:t>
      </w:r>
      <w:r w:rsidRPr="005D31D2">
        <w:rPr>
          <w:rFonts w:ascii="Times New Roman" w:hAnsi="Times New Roman" w:cs="Times New Roman"/>
          <w:sz w:val="28"/>
          <w:szCs w:val="28"/>
        </w:rPr>
        <w:t xml:space="preserve"> Санкт-Петербург: Искусство, 2005. – 576 с. – (Academia XXI).</w:t>
      </w:r>
    </w:p>
    <w:p w:rsidR="005820D3" w:rsidRPr="007A0C77" w:rsidRDefault="00843472" w:rsidP="0055255B">
      <w:pPr>
        <w:numPr>
          <w:ilvl w:val="0"/>
          <w:numId w:val="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Хрестоматия по истории зарубежного театра: учеб</w:t>
      </w:r>
      <w:r w:rsidR="00013DBC" w:rsidRPr="005D31D2">
        <w:rPr>
          <w:rFonts w:ascii="Times New Roman" w:hAnsi="Times New Roman" w:cs="Times New Roman"/>
          <w:sz w:val="28"/>
          <w:szCs w:val="28"/>
        </w:rPr>
        <w:t>, пособие</w:t>
      </w:r>
      <w:r w:rsidRPr="005D31D2">
        <w:rPr>
          <w:rFonts w:ascii="Times New Roman" w:hAnsi="Times New Roman" w:cs="Times New Roman"/>
          <w:sz w:val="28"/>
          <w:szCs w:val="28"/>
        </w:rPr>
        <w:t xml:space="preserve"> / под ред. Л. И. Гительмана. – Санкт-Петербург: Изд-во СПГАТИ, 2007. – 640 с.</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Дополнительная литература</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Барбой, Ю. М. К теории театра / Ю. Барбой. – Санкт-Петербург: Изд-во СПбГАТИ, 2009. – 240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Беккет, С. Осколки. </w:t>
      </w:r>
      <w:r w:rsidR="00013DBC" w:rsidRPr="005D31D2">
        <w:rPr>
          <w:rFonts w:ascii="Times New Roman" w:hAnsi="Times New Roman" w:cs="Times New Roman"/>
          <w:sz w:val="28"/>
          <w:szCs w:val="28"/>
        </w:rPr>
        <w:t>– М</w:t>
      </w:r>
      <w:r w:rsidR="000E4ADF">
        <w:rPr>
          <w:rFonts w:ascii="Times New Roman" w:hAnsi="Times New Roman" w:cs="Times New Roman"/>
          <w:sz w:val="28"/>
          <w:szCs w:val="28"/>
        </w:rPr>
        <w:t>.</w:t>
      </w:r>
      <w:r w:rsidR="00013DBC" w:rsidRPr="005D31D2">
        <w:rPr>
          <w:rFonts w:ascii="Times New Roman" w:hAnsi="Times New Roman" w:cs="Times New Roman"/>
          <w:sz w:val="28"/>
          <w:szCs w:val="28"/>
        </w:rPr>
        <w:t>:</w:t>
      </w:r>
      <w:r w:rsidRPr="005D31D2">
        <w:rPr>
          <w:rFonts w:ascii="Times New Roman" w:hAnsi="Times New Roman" w:cs="Times New Roman"/>
          <w:sz w:val="28"/>
          <w:szCs w:val="28"/>
        </w:rPr>
        <w:t xml:space="preserve"> Текст, 2009.</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Гилилов, И. Игра об Уильяме Шекспире</w:t>
      </w:r>
      <w:r w:rsidRPr="005D31D2">
        <w:rPr>
          <w:rFonts w:ascii="Times New Roman" w:hAnsi="Times New Roman" w:cs="Times New Roman"/>
          <w:b/>
          <w:sz w:val="28"/>
          <w:szCs w:val="28"/>
        </w:rPr>
        <w:t>,</w:t>
      </w:r>
      <w:r w:rsidRPr="005D31D2">
        <w:rPr>
          <w:rFonts w:ascii="Times New Roman" w:hAnsi="Times New Roman" w:cs="Times New Roman"/>
          <w:sz w:val="28"/>
          <w:szCs w:val="28"/>
        </w:rPr>
        <w:t xml:space="preserve"> или Тайна великого Феникса / И. Гилилов. – М</w:t>
      </w:r>
      <w:r w:rsidR="000E4ADF">
        <w:rPr>
          <w:rFonts w:ascii="Times New Roman" w:hAnsi="Times New Roman" w:cs="Times New Roman"/>
          <w:sz w:val="28"/>
          <w:szCs w:val="28"/>
        </w:rPr>
        <w:t>.</w:t>
      </w:r>
      <w:r w:rsidRPr="005D31D2">
        <w:rPr>
          <w:rFonts w:ascii="Times New Roman" w:hAnsi="Times New Roman" w:cs="Times New Roman"/>
          <w:sz w:val="28"/>
          <w:szCs w:val="28"/>
        </w:rPr>
        <w:t xml:space="preserve">: Режиссер. Актер. Театр, 1996. </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Дживелегов, А. К.</w:t>
      </w:r>
      <w:r w:rsidRPr="005D31D2">
        <w:rPr>
          <w:rFonts w:ascii="Times New Roman" w:hAnsi="Times New Roman" w:cs="Times New Roman"/>
          <w:b/>
          <w:sz w:val="28"/>
          <w:szCs w:val="28"/>
        </w:rPr>
        <w:t xml:space="preserve"> </w:t>
      </w:r>
      <w:r w:rsidRPr="005D31D2">
        <w:rPr>
          <w:rFonts w:ascii="Times New Roman" w:hAnsi="Times New Roman" w:cs="Times New Roman"/>
          <w:sz w:val="28"/>
          <w:szCs w:val="28"/>
        </w:rPr>
        <w:t xml:space="preserve">Итальянская народная комедия: </w:t>
      </w:r>
      <w:r w:rsidRPr="005D31D2">
        <w:rPr>
          <w:rFonts w:ascii="Times New Roman" w:hAnsi="Times New Roman" w:cs="Times New Roman"/>
          <w:sz w:val="28"/>
          <w:szCs w:val="28"/>
          <w:lang w:val="en-US"/>
        </w:rPr>
        <w:t>Comedia</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dell</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arte</w:t>
      </w:r>
      <w:r w:rsidRPr="005D31D2">
        <w:rPr>
          <w:rFonts w:ascii="Times New Roman" w:hAnsi="Times New Roman" w:cs="Times New Roman"/>
          <w:sz w:val="28"/>
          <w:szCs w:val="28"/>
        </w:rPr>
        <w:t xml:space="preserve"> / А. К. Дживелегов. – Москва: Изд-во Академии наук СССР, 1962. – 288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Зинцов, Олег. Тела и границы. Европейский театр: физиология [Электронный ресурс] // Искусство кино. – 2007. – № 3. – Режим </w:t>
      </w:r>
      <w:r w:rsidR="00C02AA9" w:rsidRPr="005D31D2">
        <w:rPr>
          <w:rFonts w:ascii="Times New Roman" w:hAnsi="Times New Roman" w:cs="Times New Roman"/>
          <w:sz w:val="28"/>
          <w:szCs w:val="28"/>
        </w:rPr>
        <w:t>доступа: http://www.kinoart.ru/magazine/03-2007/review/fis0703/</w:t>
      </w:r>
      <w:r w:rsidRPr="005D31D2">
        <w:rPr>
          <w:rFonts w:ascii="Times New Roman" w:hAnsi="Times New Roman" w:cs="Times New Roman"/>
          <w:sz w:val="28"/>
          <w:szCs w:val="28"/>
        </w:rPr>
        <w:t>.</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Иллюстрированная история мирового театра / под ред. Джона Рассела Брауна. –Москва: БММ. – 592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Искусство режиссуры за рубежом: первая половина XX века: хрестоматия: учеб</w:t>
      </w:r>
      <w:r w:rsidR="00013DBC" w:rsidRPr="005D31D2">
        <w:rPr>
          <w:rFonts w:ascii="Times New Roman" w:hAnsi="Times New Roman" w:cs="Times New Roman"/>
          <w:sz w:val="28"/>
          <w:szCs w:val="28"/>
        </w:rPr>
        <w:t>, пособие</w:t>
      </w:r>
      <w:r w:rsidRPr="005D31D2">
        <w:rPr>
          <w:rFonts w:ascii="Times New Roman" w:hAnsi="Times New Roman" w:cs="Times New Roman"/>
          <w:sz w:val="28"/>
          <w:szCs w:val="28"/>
        </w:rPr>
        <w:t xml:space="preserve"> для вузов. – </w:t>
      </w:r>
      <w:r w:rsidR="00C02AA9" w:rsidRPr="005D31D2">
        <w:rPr>
          <w:rFonts w:ascii="Times New Roman" w:hAnsi="Times New Roman" w:cs="Times New Roman"/>
          <w:sz w:val="28"/>
          <w:szCs w:val="28"/>
        </w:rPr>
        <w:t>СПб.</w:t>
      </w:r>
      <w:r w:rsidRPr="005D31D2">
        <w:rPr>
          <w:rFonts w:ascii="Times New Roman" w:hAnsi="Times New Roman" w:cs="Times New Roman"/>
          <w:sz w:val="28"/>
          <w:szCs w:val="28"/>
        </w:rPr>
        <w:t xml:space="preserve"> Изд-во СПб ГАТИ; Изд-во Чистый лист, 2004. – 320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Искусство режисс</w:t>
      </w:r>
      <w:r w:rsidR="000E4ADF">
        <w:rPr>
          <w:rFonts w:ascii="Times New Roman" w:hAnsi="Times New Roman" w:cs="Times New Roman"/>
          <w:sz w:val="28"/>
          <w:szCs w:val="28"/>
        </w:rPr>
        <w:t>уры. XX век: антология. – М.</w:t>
      </w:r>
      <w:r w:rsidRPr="005D31D2">
        <w:rPr>
          <w:rFonts w:ascii="Times New Roman" w:hAnsi="Times New Roman" w:cs="Times New Roman"/>
          <w:sz w:val="28"/>
          <w:szCs w:val="28"/>
        </w:rPr>
        <w:t>: АРТ, 2008. –768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Максимов, В. Век Антонена Арто: авторский сб. / В. Максимов. – Москва: Лики России, 2005. – 400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Менандр. Комедии. Фрагменты / пер. с древнегреч.; сост. В. Н. Ярхо. – Москва: Наука, 1982. – 574 с.</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Молодцова, М. М. Некоторые историко-критические суждения театроведов XX века о комедии дель арте // Театрон. – 2010. – № 1. – С. 21–43.</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Новарина, Валер. Жертвующий актер / перевод с французского Екатерины Дмитриевой //Новое литературное обозрение. –  2005. –№ 73. – Режим </w:t>
      </w:r>
      <w:r w:rsidR="00FD0326" w:rsidRPr="005D31D2">
        <w:rPr>
          <w:rFonts w:ascii="Times New Roman" w:hAnsi="Times New Roman" w:cs="Times New Roman"/>
          <w:sz w:val="28"/>
          <w:szCs w:val="28"/>
        </w:rPr>
        <w:t>доступа: http://magazines.russ.ru/nlo/2005/73/no31-pr.html</w:t>
      </w:r>
      <w:r w:rsidRPr="00101E42">
        <w:rPr>
          <w:rFonts w:ascii="Times New Roman" w:hAnsi="Times New Roman" w:cs="Times New Roman"/>
          <w:color w:val="000000" w:themeColor="text1"/>
          <w:sz w:val="28"/>
          <w:szCs w:val="28"/>
        </w:rPr>
        <w:t>.</w:t>
      </w:r>
      <w:r w:rsidRPr="005D31D2">
        <w:rPr>
          <w:rFonts w:ascii="Times New Roman" w:hAnsi="Times New Roman" w:cs="Times New Roman"/>
          <w:sz w:val="28"/>
          <w:szCs w:val="28"/>
        </w:rPr>
        <w:t xml:space="preserve"> </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Пронина, А. А. Образ художника и тема творчества в пьесах Теннеси Уильямса // Театр. Живопись. Кино. Музыка. – Москва: ГИТИС, 2004. – Вып. 1. – С. 43–63.</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Синьорелли, Ольга. Элеонора Дузе / Ольга Синьорелли; пер. с итал.А. С. Короткова; послесл. и прмеч. С. М. Грищенко. – М</w:t>
      </w:r>
      <w:r w:rsidR="00511B1C">
        <w:rPr>
          <w:rFonts w:ascii="Times New Roman" w:hAnsi="Times New Roman" w:cs="Times New Roman"/>
          <w:sz w:val="28"/>
          <w:szCs w:val="28"/>
        </w:rPr>
        <w:t>.</w:t>
      </w:r>
      <w:r w:rsidRPr="005D31D2">
        <w:rPr>
          <w:rFonts w:ascii="Times New Roman" w:hAnsi="Times New Roman" w:cs="Times New Roman"/>
          <w:sz w:val="28"/>
          <w:szCs w:val="28"/>
        </w:rPr>
        <w:t>: Искусство, 1975. – 168 с.: ил.</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Стрелер, Джорджо. Театр для людей. Мысли, записанные, высказанные и осуществленные / Джорджо Стрелер; пер. с итал. и коммент. С. Бушуевой. – М</w:t>
      </w:r>
      <w:r w:rsidR="00511B1C">
        <w:rPr>
          <w:rFonts w:ascii="Times New Roman" w:hAnsi="Times New Roman" w:cs="Times New Roman"/>
          <w:sz w:val="28"/>
          <w:szCs w:val="28"/>
        </w:rPr>
        <w:t>.</w:t>
      </w:r>
      <w:r w:rsidRPr="005D31D2">
        <w:rPr>
          <w:rFonts w:ascii="Times New Roman" w:hAnsi="Times New Roman" w:cs="Times New Roman"/>
          <w:sz w:val="28"/>
          <w:szCs w:val="28"/>
        </w:rPr>
        <w:t xml:space="preserve">: Радуга, 1984. – 310 с. </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как социологический феномен. – М</w:t>
      </w:r>
      <w:r w:rsidR="00511B1C">
        <w:rPr>
          <w:rFonts w:ascii="Times New Roman" w:hAnsi="Times New Roman" w:cs="Times New Roman"/>
          <w:sz w:val="28"/>
          <w:szCs w:val="28"/>
        </w:rPr>
        <w:t>.</w:t>
      </w:r>
      <w:r w:rsidRPr="005D31D2">
        <w:rPr>
          <w:rFonts w:ascii="Times New Roman" w:hAnsi="Times New Roman" w:cs="Times New Roman"/>
          <w:sz w:val="28"/>
          <w:szCs w:val="28"/>
        </w:rPr>
        <w:t>: Алетейя, 2009. – 520 с. – (Социология и экономика искусства. Научное наследие).</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Трубочкин, Д. В. «Все в порядке! Старец пляшет…»: Римская комедия плаща в действии / Д. В. Трубочкин. – М</w:t>
      </w:r>
      <w:r w:rsidR="00511B1C">
        <w:rPr>
          <w:rFonts w:ascii="Times New Roman" w:hAnsi="Times New Roman" w:cs="Times New Roman"/>
          <w:sz w:val="28"/>
          <w:szCs w:val="28"/>
        </w:rPr>
        <w:t>.</w:t>
      </w:r>
      <w:r w:rsidRPr="005D31D2">
        <w:rPr>
          <w:rFonts w:ascii="Times New Roman" w:hAnsi="Times New Roman" w:cs="Times New Roman"/>
          <w:sz w:val="28"/>
          <w:szCs w:val="28"/>
        </w:rPr>
        <w:t>: РАТИ–ГИТИС, 2005. – 424 с.: ил.</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Финкельштейн, Е. Л. Фредерик Леметр / Е. Л. Финкельштейн. – Л</w:t>
      </w:r>
      <w:r w:rsidR="00511B1C">
        <w:rPr>
          <w:rFonts w:ascii="Times New Roman" w:hAnsi="Times New Roman" w:cs="Times New Roman"/>
          <w:sz w:val="28"/>
          <w:szCs w:val="28"/>
        </w:rPr>
        <w:t>.</w:t>
      </w:r>
      <w:r w:rsidRPr="005D31D2">
        <w:rPr>
          <w:rFonts w:ascii="Times New Roman" w:hAnsi="Times New Roman" w:cs="Times New Roman"/>
          <w:sz w:val="28"/>
          <w:szCs w:val="28"/>
        </w:rPr>
        <w:t>: Искусство, 1968. – 254 с.: ил.</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Древнегреческая литература. Комедия / В. Н. Ярхо. – М</w:t>
      </w:r>
      <w:r w:rsidR="00511B1C">
        <w:rPr>
          <w:rFonts w:ascii="Times New Roman" w:hAnsi="Times New Roman" w:cs="Times New Roman"/>
          <w:sz w:val="28"/>
          <w:szCs w:val="28"/>
        </w:rPr>
        <w:t>.</w:t>
      </w:r>
      <w:r w:rsidRPr="005D31D2">
        <w:rPr>
          <w:rFonts w:ascii="Times New Roman" w:hAnsi="Times New Roman" w:cs="Times New Roman"/>
          <w:sz w:val="28"/>
          <w:szCs w:val="28"/>
        </w:rPr>
        <w:t>: Лабиринт, 2002. – 256 с. – (Античное наследие).</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Древнегреческая литература. Трагедия / В. Н. Ярхо. – М</w:t>
      </w:r>
      <w:r w:rsidR="00511B1C">
        <w:rPr>
          <w:rFonts w:ascii="Times New Roman" w:hAnsi="Times New Roman" w:cs="Times New Roman"/>
          <w:sz w:val="28"/>
          <w:szCs w:val="28"/>
        </w:rPr>
        <w:t>.</w:t>
      </w:r>
      <w:r w:rsidRPr="005D31D2">
        <w:rPr>
          <w:rFonts w:ascii="Times New Roman" w:hAnsi="Times New Roman" w:cs="Times New Roman"/>
          <w:sz w:val="28"/>
          <w:szCs w:val="28"/>
        </w:rPr>
        <w:t>: Лабиринт, 2002. – 256 с. – (Античное наследие).</w:t>
      </w:r>
    </w:p>
    <w:p w:rsidR="00843472" w:rsidRPr="005D31D2" w:rsidRDefault="00843472" w:rsidP="0055255B">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Менандр. У истоков европейской комедии. / В.Н. Ярхо. – М</w:t>
      </w:r>
      <w:r w:rsidR="00511B1C">
        <w:rPr>
          <w:rFonts w:ascii="Times New Roman" w:hAnsi="Times New Roman" w:cs="Times New Roman"/>
          <w:sz w:val="28"/>
          <w:szCs w:val="28"/>
        </w:rPr>
        <w:t>.</w:t>
      </w:r>
      <w:r w:rsidRPr="005D31D2">
        <w:rPr>
          <w:rFonts w:ascii="Times New Roman" w:hAnsi="Times New Roman" w:cs="Times New Roman"/>
          <w:sz w:val="28"/>
          <w:szCs w:val="28"/>
        </w:rPr>
        <w:t>: Лабиринт, 2004. – 448 с.</w:t>
      </w:r>
    </w:p>
    <w:p w:rsidR="006D10D1" w:rsidRPr="00637E4F" w:rsidRDefault="00843472" w:rsidP="00637E4F">
      <w:pPr>
        <w:numPr>
          <w:ilvl w:val="0"/>
          <w:numId w:val="1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Ярхо, В. Н.  Семь дней в афинском театре Диониса / В.Н. Ярхо. – Москва: Лабиринт, 2004. – 360 с.</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Энциклопедические и справочные издания</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Барба, Э. Словарь театральной антропологии. Тайное искусство исполнителя / Эудженио Барба, Никола Саварезе; пер. с фр.  – Москва: Изд-во «Артист. Режиссер. Театр</w:t>
      </w:r>
      <w:r w:rsidR="00FD0326" w:rsidRPr="005D31D2">
        <w:rPr>
          <w:rFonts w:ascii="Times New Roman" w:hAnsi="Times New Roman" w:cs="Times New Roman"/>
          <w:sz w:val="28"/>
          <w:szCs w:val="28"/>
        </w:rPr>
        <w:t>», 2010</w:t>
      </w:r>
      <w:r w:rsidRPr="005D31D2">
        <w:rPr>
          <w:rFonts w:ascii="Times New Roman" w:hAnsi="Times New Roman" w:cs="Times New Roman"/>
          <w:sz w:val="28"/>
          <w:szCs w:val="28"/>
        </w:rPr>
        <w:t>. – 320 с.: ил.</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Большая Советская энциклопедия: В 30 т. – Москва, 1969–1978. </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Мифы народов мира. В 2 т. - Москва, 1981.</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Пави, П. Театральный словарь / П. Пави. – Москва, 2003.</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Приглашение в театр [Электронный ресурс] /   – 1 электрон. опт. диск. – </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энциклопедия. – Москва: Олма-Пресс, 2002. – 320 с.</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[Электронный ресурс]: энциклопедия. Т. 2. Опера. – Москва: ООО «Кордис &amp; Медиа», 2006.  – 1 электрон. опт. диск.</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[Электронный ресурс]: энциклопедия. Т. 3. Драма (Драматический театр). – Москва: ООО «Кордис &amp; Медиа», 2006.  – 1 электрон. опт. диск.</w:t>
      </w:r>
    </w:p>
    <w:p w:rsidR="00843472" w:rsidRPr="005D31D2" w:rsidRDefault="00843472" w:rsidP="0055255B">
      <w:pPr>
        <w:numPr>
          <w:ilvl w:val="0"/>
          <w:numId w:val="1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Театральная энциклопедия. В 5 т. </w:t>
      </w:r>
      <w:r w:rsidR="00FD0326" w:rsidRPr="005D31D2">
        <w:rPr>
          <w:rFonts w:ascii="Times New Roman" w:hAnsi="Times New Roman" w:cs="Times New Roman"/>
          <w:sz w:val="28"/>
          <w:szCs w:val="28"/>
        </w:rPr>
        <w:t>– Москва</w:t>
      </w:r>
      <w:r w:rsidRPr="005D31D2">
        <w:rPr>
          <w:rFonts w:ascii="Times New Roman" w:hAnsi="Times New Roman" w:cs="Times New Roman"/>
          <w:sz w:val="28"/>
          <w:szCs w:val="28"/>
        </w:rPr>
        <w:t>, 1961 – 1965.</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Электронные ресурсы удаленного доступа</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Античный театр. – Режим доступа: http://anti4teatr.ucoz.ru/</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История: Кино. Театр. – Режим доступа: http://kinohistory.com/index.php</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Каталог: Театр и театральное искусство. </w:t>
      </w:r>
      <w:r w:rsidR="00FD0326" w:rsidRPr="005D31D2">
        <w:rPr>
          <w:rFonts w:ascii="Times New Roman" w:hAnsi="Times New Roman" w:cs="Times New Roman"/>
          <w:sz w:val="28"/>
          <w:szCs w:val="28"/>
        </w:rPr>
        <w:t>– Режим</w:t>
      </w:r>
      <w:r w:rsidRPr="005D31D2">
        <w:rPr>
          <w:rFonts w:ascii="Times New Roman" w:hAnsi="Times New Roman" w:cs="Times New Roman"/>
          <w:sz w:val="28"/>
          <w:szCs w:val="28"/>
        </w:rPr>
        <w:t xml:space="preserve"> доступа: http://www.art-world-theatre.ru/</w:t>
      </w:r>
    </w:p>
    <w:p w:rsidR="00843472" w:rsidRPr="005D31D2" w:rsidRDefault="00843472" w:rsidP="0055255B">
      <w:pPr>
        <w:numPr>
          <w:ilvl w:val="0"/>
          <w:numId w:val="1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Планета театра: [новости театральной жизни России]. </w:t>
      </w:r>
      <w:r w:rsidR="00FD0326" w:rsidRPr="005D31D2">
        <w:rPr>
          <w:rFonts w:ascii="Times New Roman" w:hAnsi="Times New Roman" w:cs="Times New Roman"/>
          <w:sz w:val="28"/>
          <w:szCs w:val="28"/>
        </w:rPr>
        <w:t>– Режим</w:t>
      </w:r>
      <w:r w:rsidRPr="005D31D2">
        <w:rPr>
          <w:rFonts w:ascii="Times New Roman" w:hAnsi="Times New Roman" w:cs="Times New Roman"/>
          <w:sz w:val="28"/>
          <w:szCs w:val="28"/>
        </w:rPr>
        <w:t xml:space="preserve"> доступа: http://www.theatreplanet.ru/articles/</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Театральная </w:t>
      </w:r>
      <w:r w:rsidR="00FD0326" w:rsidRPr="005D31D2">
        <w:rPr>
          <w:rFonts w:ascii="Times New Roman" w:hAnsi="Times New Roman" w:cs="Times New Roman"/>
          <w:sz w:val="28"/>
          <w:szCs w:val="28"/>
        </w:rPr>
        <w:t>библиотека:</w:t>
      </w:r>
      <w:r w:rsidRPr="005D31D2">
        <w:rPr>
          <w:rFonts w:ascii="Times New Roman" w:hAnsi="Times New Roman" w:cs="Times New Roman"/>
          <w:sz w:val="28"/>
          <w:szCs w:val="28"/>
        </w:rPr>
        <w:t xml:space="preserve"> пьесы, книги, статьи, драматургия. – Режим доступа: </w:t>
      </w:r>
      <w:hyperlink r:id="rId9" w:history="1">
        <w:r w:rsidRPr="00101E42">
          <w:rPr>
            <w:rStyle w:val="ad"/>
            <w:rFonts w:ascii="Times New Roman" w:hAnsi="Times New Roman" w:cs="Times New Roman"/>
            <w:color w:val="000000" w:themeColor="text1"/>
            <w:sz w:val="28"/>
            <w:szCs w:val="28"/>
            <w:u w:val="none"/>
          </w:rPr>
          <w:t>http://biblioteka.teatr-obraz.ru/</w:t>
        </w:r>
      </w:hyperlink>
    </w:p>
    <w:p w:rsidR="005820D3"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театр.</w:t>
      </w:r>
    </w:p>
    <w:p w:rsidR="00843472" w:rsidRPr="005D31D2" w:rsidRDefault="00843472" w:rsidP="005D31D2">
      <w:pPr>
        <w:spacing w:after="0" w:line="240" w:lineRule="auto"/>
        <w:jc w:val="center"/>
        <w:rPr>
          <w:rFonts w:ascii="Times New Roman" w:hAnsi="Times New Roman" w:cs="Times New Roman"/>
          <w:sz w:val="28"/>
          <w:szCs w:val="28"/>
        </w:rPr>
      </w:pPr>
      <w:r w:rsidRPr="005D31D2">
        <w:rPr>
          <w:rFonts w:ascii="Times New Roman" w:hAnsi="Times New Roman" w:cs="Times New Roman"/>
          <w:b/>
          <w:sz w:val="28"/>
          <w:szCs w:val="28"/>
        </w:rPr>
        <w:t>Обязательная литература:</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«История русского драматического театра от его истоков до конца ХХ </w:t>
      </w:r>
      <w:r w:rsidR="00FD0326" w:rsidRPr="005D31D2">
        <w:rPr>
          <w:rFonts w:ascii="Times New Roman" w:hAnsi="Times New Roman" w:cs="Times New Roman"/>
          <w:sz w:val="28"/>
          <w:szCs w:val="28"/>
        </w:rPr>
        <w:t>века» под</w:t>
      </w:r>
      <w:r w:rsidRPr="005D31D2">
        <w:rPr>
          <w:rFonts w:ascii="Times New Roman" w:hAnsi="Times New Roman" w:cs="Times New Roman"/>
          <w:sz w:val="28"/>
          <w:szCs w:val="28"/>
        </w:rPr>
        <w:t xml:space="preserve"> редакцией Н.С. Пивоварова «ГИТИС» Москва, 2005</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драматический театр» под ред. Б.Н. Асеева, А.Г. Образцовой. М. «Просвещение» 1976</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Давыдова М. «Конец театральной эпохи» «Золотая Маска. «О.Г.И. М. 2005</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Крымова Н. Имена. Избранное: в 3-х книгах. М., 2005</w:t>
      </w:r>
    </w:p>
    <w:p w:rsidR="00843472" w:rsidRPr="005D31D2"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авангард»: Изобразительное искусство. Литература. Театр: Хрестоматия. Составители: Загянская</w:t>
      </w:r>
      <w:r w:rsidR="00321169">
        <w:rPr>
          <w:rFonts w:ascii="Times New Roman" w:hAnsi="Times New Roman" w:cs="Times New Roman"/>
          <w:sz w:val="28"/>
          <w:szCs w:val="28"/>
        </w:rPr>
        <w:t xml:space="preserve"> Г.А., Иванова М.С., Исаева Е.И</w:t>
      </w:r>
      <w:r w:rsidRPr="005D31D2">
        <w:rPr>
          <w:rFonts w:ascii="Times New Roman" w:hAnsi="Times New Roman" w:cs="Times New Roman"/>
          <w:sz w:val="28"/>
          <w:szCs w:val="28"/>
        </w:rPr>
        <w:t>. М.: РАТИ-ГИТИС, 2007</w:t>
      </w:r>
    </w:p>
    <w:p w:rsidR="005820D3" w:rsidRPr="007A0C77" w:rsidRDefault="00843472" w:rsidP="0055255B">
      <w:pPr>
        <w:numPr>
          <w:ilvl w:val="0"/>
          <w:numId w:val="1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Загянская Г.А., Иванова М.С., Исаева Е.И. «Русский авангард»: Изобразительное искусство. Литература. Театр: Учебное пособие. М.: РАТИ-ГИТИС, 2007</w:t>
      </w:r>
      <w:r w:rsidR="007A0C77">
        <w:rPr>
          <w:rFonts w:ascii="Times New Roman" w:hAnsi="Times New Roman" w:cs="Times New Roman"/>
          <w:sz w:val="28"/>
          <w:szCs w:val="28"/>
        </w:rPr>
        <w:t>.</w:t>
      </w:r>
    </w:p>
    <w:p w:rsidR="00843472" w:rsidRPr="005D31D2" w:rsidRDefault="00843472" w:rsidP="005D31D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lastRenderedPageBreak/>
        <w:t>Дополнительная литература</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Авангард и театр 1910–1920-х </w:t>
      </w:r>
      <w:r w:rsidR="00FD0326" w:rsidRPr="005D31D2">
        <w:rPr>
          <w:rFonts w:ascii="Times New Roman" w:hAnsi="Times New Roman" w:cs="Times New Roman"/>
          <w:sz w:val="28"/>
          <w:szCs w:val="28"/>
        </w:rPr>
        <w:t>годов:</w:t>
      </w:r>
      <w:r w:rsidRPr="005D31D2">
        <w:rPr>
          <w:rFonts w:ascii="Times New Roman" w:hAnsi="Times New Roman" w:cs="Times New Roman"/>
          <w:sz w:val="28"/>
          <w:szCs w:val="28"/>
        </w:rPr>
        <w:t xml:space="preserve"> антология. – Москва: Наука, 2008. – 704 с. – (Искусство авангарда 1910–1920-х годов).</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Духанина, Любовь. Куклы и театр / Любовь Духанина. – Москва, 2002. – 120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Зингерман Б. Театр Чехова и его мировое значение. М.1998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История русской драматургии </w:t>
      </w:r>
      <w:r w:rsidRPr="005D31D2">
        <w:rPr>
          <w:rFonts w:ascii="Times New Roman" w:hAnsi="Times New Roman" w:cs="Times New Roman"/>
          <w:sz w:val="28"/>
          <w:szCs w:val="28"/>
          <w:lang w:val="en-US"/>
        </w:rPr>
        <w:t>XXVII</w:t>
      </w:r>
      <w:r w:rsidRPr="005D31D2">
        <w:rPr>
          <w:rFonts w:ascii="Times New Roman" w:hAnsi="Times New Roman" w:cs="Times New Roman"/>
          <w:sz w:val="28"/>
          <w:szCs w:val="28"/>
        </w:rPr>
        <w:t xml:space="preserve">- первой половины </w:t>
      </w:r>
      <w:r w:rsidRPr="005D31D2">
        <w:rPr>
          <w:rFonts w:ascii="Times New Roman" w:hAnsi="Times New Roman" w:cs="Times New Roman"/>
          <w:sz w:val="28"/>
          <w:szCs w:val="28"/>
          <w:lang w:val="en-US"/>
        </w:rPr>
        <w:t>XIX</w:t>
      </w:r>
      <w:r w:rsidRPr="005D31D2">
        <w:rPr>
          <w:rFonts w:ascii="Times New Roman" w:hAnsi="Times New Roman" w:cs="Times New Roman"/>
          <w:sz w:val="28"/>
          <w:szCs w:val="28"/>
        </w:rPr>
        <w:t>века. Л. 1982г.</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Куликова К. «Российского театра первые </w:t>
      </w:r>
      <w:r w:rsidR="00FD0326" w:rsidRPr="005D31D2">
        <w:rPr>
          <w:rFonts w:ascii="Times New Roman" w:hAnsi="Times New Roman" w:cs="Times New Roman"/>
          <w:sz w:val="28"/>
          <w:szCs w:val="28"/>
        </w:rPr>
        <w:t>актеры» Лениздат</w:t>
      </w:r>
      <w:r w:rsidRPr="005D31D2">
        <w:rPr>
          <w:rFonts w:ascii="Times New Roman" w:hAnsi="Times New Roman" w:cs="Times New Roman"/>
          <w:sz w:val="28"/>
          <w:szCs w:val="28"/>
        </w:rPr>
        <w:t xml:space="preserve"> 1991-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Марков П.  О театре: в 4т. М. 1977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Мейерхольд в русской театральной критике. Сб. М. «Артист. Режиссер. Театр» 1997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Мнемозина. Документы и факты из истории отечественного театра ХХ </w:t>
      </w:r>
      <w:r w:rsidR="00FD0326" w:rsidRPr="005D31D2">
        <w:rPr>
          <w:rFonts w:ascii="Times New Roman" w:hAnsi="Times New Roman" w:cs="Times New Roman"/>
          <w:sz w:val="28"/>
          <w:szCs w:val="28"/>
        </w:rPr>
        <w:t>века.</w:t>
      </w:r>
      <w:r w:rsidRPr="005D31D2">
        <w:rPr>
          <w:rFonts w:ascii="Times New Roman" w:hAnsi="Times New Roman" w:cs="Times New Roman"/>
          <w:sz w:val="28"/>
          <w:szCs w:val="28"/>
        </w:rPr>
        <w:t xml:space="preserve"> М. «Артист. Режиссер. Театр» 2004</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Моисеева Г.Н. Сб. Русская драматургия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 века М. «Современник» 1987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Моров А.Г. «Три века русской </w:t>
      </w:r>
      <w:r w:rsidR="00FD0326" w:rsidRPr="005D31D2">
        <w:rPr>
          <w:rFonts w:ascii="Times New Roman" w:hAnsi="Times New Roman" w:cs="Times New Roman"/>
          <w:sz w:val="28"/>
          <w:szCs w:val="28"/>
        </w:rPr>
        <w:t>сцены» в</w:t>
      </w:r>
      <w:r w:rsidRPr="005D31D2">
        <w:rPr>
          <w:rFonts w:ascii="Times New Roman" w:hAnsi="Times New Roman" w:cs="Times New Roman"/>
          <w:sz w:val="28"/>
          <w:szCs w:val="28"/>
        </w:rPr>
        <w:t xml:space="preserve"> 2-х томах М. «Просвещение» 1978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Народный театр. Сб. М. Советская Россия 1991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lang w:val="en-US"/>
        </w:rPr>
        <w:t>PRO</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SCENIUM</w:t>
      </w:r>
      <w:r w:rsidRPr="005D31D2">
        <w:rPr>
          <w:rFonts w:ascii="Times New Roman" w:hAnsi="Times New Roman" w:cs="Times New Roman"/>
          <w:sz w:val="28"/>
          <w:szCs w:val="28"/>
        </w:rPr>
        <w:t>.Вопросы театра/ Сост. И ответственный редактор В.А. Максимова.Изд.2-е испр.-М,: Издательство ЛКИ,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Парадокс о драме. Перечитывая пьесы 20-х-20-х годов. Составитель </w:t>
      </w:r>
      <w:r w:rsidR="00FD0326" w:rsidRPr="005D31D2">
        <w:rPr>
          <w:rFonts w:ascii="Times New Roman" w:hAnsi="Times New Roman" w:cs="Times New Roman"/>
          <w:sz w:val="28"/>
          <w:szCs w:val="28"/>
        </w:rPr>
        <w:t>Вишневская И.Л.</w:t>
      </w:r>
      <w:r w:rsidRPr="005D31D2">
        <w:rPr>
          <w:rFonts w:ascii="Times New Roman" w:hAnsi="Times New Roman" w:cs="Times New Roman"/>
          <w:sz w:val="28"/>
          <w:szCs w:val="28"/>
        </w:rPr>
        <w:t xml:space="preserve"> М. Наука 1993</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Русский авангард»: Изобразительное искусство. Литература. Театр: Хрестоматия. Составители: Загянская Г.А., Иванова М.С., Исаева </w:t>
      </w:r>
      <w:r w:rsidR="00FD0326" w:rsidRPr="005D31D2">
        <w:rPr>
          <w:rFonts w:ascii="Times New Roman" w:hAnsi="Times New Roman" w:cs="Times New Roman"/>
          <w:sz w:val="28"/>
          <w:szCs w:val="28"/>
        </w:rPr>
        <w:t>Е.И.</w:t>
      </w:r>
      <w:r w:rsidRPr="005D31D2">
        <w:rPr>
          <w:rFonts w:ascii="Times New Roman" w:hAnsi="Times New Roman" w:cs="Times New Roman"/>
          <w:sz w:val="28"/>
          <w:szCs w:val="28"/>
        </w:rPr>
        <w:t xml:space="preserve"> М.: РАТИ-ГИТИС,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Рудницкий К. Мейерхольд –М.: Искусство, 1981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Смелянский А. </w:t>
      </w:r>
      <w:r w:rsidR="00FD0326" w:rsidRPr="005D31D2">
        <w:rPr>
          <w:rFonts w:ascii="Times New Roman" w:hAnsi="Times New Roman" w:cs="Times New Roman"/>
          <w:sz w:val="28"/>
          <w:szCs w:val="28"/>
        </w:rPr>
        <w:t>Михаил Булгаков</w:t>
      </w:r>
      <w:r w:rsidRPr="005D31D2">
        <w:rPr>
          <w:rFonts w:ascii="Times New Roman" w:hAnsi="Times New Roman" w:cs="Times New Roman"/>
          <w:sz w:val="28"/>
          <w:szCs w:val="28"/>
        </w:rPr>
        <w:t xml:space="preserve"> в Художественном театре. М. Искусство 1986</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Смелянский А. Предлагаемые обстоятельства. М., 1999</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Ветви и корни. М.1998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Художественный театр. Жизнь и приключения идеи. Москва. Издательство «Московский художественный театр»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Старикова Л.М. Театр в России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 века. М., 1997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Анатолия Эфроса. Сб. М., 2001</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Товстоногов Г.А. Зеркало сцены: в 2-х кН. Л., 1988</w:t>
      </w:r>
    </w:p>
    <w:p w:rsidR="00843472" w:rsidRPr="005D31D2" w:rsidRDefault="00FD0326"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Хайченко Г.</w:t>
      </w:r>
      <w:r w:rsidR="00843472" w:rsidRPr="005D31D2">
        <w:rPr>
          <w:rFonts w:ascii="Times New Roman" w:hAnsi="Times New Roman" w:cs="Times New Roman"/>
          <w:sz w:val="28"/>
          <w:szCs w:val="28"/>
        </w:rPr>
        <w:t xml:space="preserve"> Страницы Истории советского театра.</w:t>
      </w:r>
      <w:r w:rsidR="000E4ADF">
        <w:rPr>
          <w:rFonts w:ascii="Times New Roman" w:hAnsi="Times New Roman" w:cs="Times New Roman"/>
          <w:sz w:val="28"/>
          <w:szCs w:val="28"/>
        </w:rPr>
        <w:t>-</w:t>
      </w:r>
      <w:r w:rsidR="00843472" w:rsidRPr="005D31D2">
        <w:rPr>
          <w:rFonts w:ascii="Times New Roman" w:hAnsi="Times New Roman" w:cs="Times New Roman"/>
          <w:sz w:val="28"/>
          <w:szCs w:val="28"/>
        </w:rPr>
        <w:t>М.</w:t>
      </w:r>
      <w:r w:rsidR="000E4ADF">
        <w:rPr>
          <w:rFonts w:ascii="Times New Roman" w:hAnsi="Times New Roman" w:cs="Times New Roman"/>
          <w:sz w:val="28"/>
          <w:szCs w:val="28"/>
        </w:rPr>
        <w:t>:</w:t>
      </w:r>
      <w:r w:rsidR="00843472" w:rsidRPr="005D31D2">
        <w:rPr>
          <w:rFonts w:ascii="Times New Roman" w:hAnsi="Times New Roman" w:cs="Times New Roman"/>
          <w:sz w:val="28"/>
          <w:szCs w:val="28"/>
        </w:rPr>
        <w:t xml:space="preserve"> Искусство 1983</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Чехов М. Путь актера </w:t>
      </w:r>
      <w:r w:rsidR="000E4ADF">
        <w:rPr>
          <w:rFonts w:ascii="Times New Roman" w:hAnsi="Times New Roman" w:cs="Times New Roman"/>
          <w:sz w:val="28"/>
          <w:szCs w:val="28"/>
        </w:rPr>
        <w:t xml:space="preserve">- </w:t>
      </w:r>
      <w:r w:rsidRPr="005D31D2">
        <w:rPr>
          <w:rFonts w:ascii="Times New Roman" w:hAnsi="Times New Roman" w:cs="Times New Roman"/>
          <w:sz w:val="28"/>
          <w:szCs w:val="28"/>
        </w:rPr>
        <w:t>М. «Согласие» 2000</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Чудакова М. Жизнеописание Михаила Булгакова. М. «Книга» 1988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Эстетика. Словарь. М. Издательство политической литературы 1989</w:t>
      </w:r>
    </w:p>
    <w:p w:rsidR="00843472" w:rsidRPr="005D31D2" w:rsidRDefault="00FD0326"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Эфрос А.</w:t>
      </w:r>
      <w:r w:rsidR="00843472" w:rsidRPr="005D31D2">
        <w:rPr>
          <w:rFonts w:ascii="Times New Roman" w:hAnsi="Times New Roman" w:cs="Times New Roman"/>
          <w:sz w:val="28"/>
          <w:szCs w:val="28"/>
        </w:rPr>
        <w:t xml:space="preserve"> Репетиция – любовь моя. М., 1975</w:t>
      </w:r>
    </w:p>
    <w:p w:rsidR="00843472" w:rsidRPr="009E0519" w:rsidRDefault="00FD0326" w:rsidP="005D31D2">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Макаров, С.</w:t>
      </w:r>
      <w:r w:rsidR="00843472" w:rsidRPr="005D31D2">
        <w:rPr>
          <w:rFonts w:ascii="Times New Roman" w:hAnsi="Times New Roman" w:cs="Times New Roman"/>
          <w:sz w:val="28"/>
          <w:szCs w:val="28"/>
        </w:rPr>
        <w:t xml:space="preserve"> М. От старинных развлечений к зрелищным искусствам. В </w:t>
      </w:r>
      <w:r w:rsidR="00843472" w:rsidRPr="009E0519">
        <w:rPr>
          <w:rFonts w:ascii="Times New Roman" w:hAnsi="Times New Roman" w:cs="Times New Roman"/>
          <w:sz w:val="28"/>
          <w:szCs w:val="28"/>
        </w:rPr>
        <w:t xml:space="preserve">дебрях позорищ, потех и </w:t>
      </w:r>
      <w:r w:rsidR="000E4ADF" w:rsidRPr="009E0519">
        <w:rPr>
          <w:rFonts w:ascii="Times New Roman" w:hAnsi="Times New Roman" w:cs="Times New Roman"/>
          <w:sz w:val="28"/>
          <w:szCs w:val="28"/>
        </w:rPr>
        <w:t>развлечений /</w:t>
      </w:r>
      <w:r w:rsidR="00843472" w:rsidRPr="009E0519">
        <w:rPr>
          <w:rFonts w:ascii="Times New Roman" w:hAnsi="Times New Roman" w:cs="Times New Roman"/>
          <w:sz w:val="28"/>
          <w:szCs w:val="28"/>
        </w:rPr>
        <w:t xml:space="preserve"> С.М. Макаров. – М</w:t>
      </w:r>
      <w:r w:rsidR="000E4ADF">
        <w:rPr>
          <w:rFonts w:ascii="Times New Roman" w:hAnsi="Times New Roman" w:cs="Times New Roman"/>
          <w:sz w:val="28"/>
          <w:szCs w:val="28"/>
        </w:rPr>
        <w:t>.</w:t>
      </w:r>
      <w:r w:rsidR="00843472" w:rsidRPr="009E0519">
        <w:rPr>
          <w:rFonts w:ascii="Times New Roman" w:hAnsi="Times New Roman" w:cs="Times New Roman"/>
          <w:sz w:val="28"/>
          <w:szCs w:val="28"/>
        </w:rPr>
        <w:t>: Либроком,2010. –  208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Абелюк Е., Таганка. Личное дело одного театр</w:t>
      </w:r>
      <w:r w:rsidR="000E4ADF">
        <w:rPr>
          <w:rFonts w:ascii="Times New Roman" w:hAnsi="Times New Roman" w:cs="Times New Roman"/>
          <w:sz w:val="28"/>
          <w:szCs w:val="28"/>
        </w:rPr>
        <w:t>а (+ DVD-ROM) / Е. Абелюк, Е. Ленсон. – М.</w:t>
      </w:r>
      <w:r w:rsidRPr="005D31D2">
        <w:rPr>
          <w:rFonts w:ascii="Times New Roman" w:hAnsi="Times New Roman" w:cs="Times New Roman"/>
          <w:sz w:val="28"/>
          <w:szCs w:val="28"/>
        </w:rPr>
        <w:t>: Новое литературное обозрение, 2007. –  648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Театр как социологический феномен. – М</w:t>
      </w:r>
      <w:r w:rsidR="000E4ADF">
        <w:rPr>
          <w:rFonts w:ascii="Times New Roman" w:hAnsi="Times New Roman" w:cs="Times New Roman"/>
          <w:sz w:val="28"/>
          <w:szCs w:val="28"/>
        </w:rPr>
        <w:t>.</w:t>
      </w:r>
      <w:r w:rsidRPr="005D31D2">
        <w:rPr>
          <w:rFonts w:ascii="Times New Roman" w:hAnsi="Times New Roman" w:cs="Times New Roman"/>
          <w:sz w:val="28"/>
          <w:szCs w:val="28"/>
        </w:rPr>
        <w:t>: Алетейя, 2009. – 520 с.</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(Социология и экономика искусства. Научное наследие).</w:t>
      </w:r>
    </w:p>
    <w:p w:rsidR="00843472" w:rsidRPr="005D31D2" w:rsidRDefault="00FD0326"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Тихвинская, Л.</w:t>
      </w:r>
      <w:r w:rsidR="00843472" w:rsidRPr="005D31D2">
        <w:rPr>
          <w:rFonts w:ascii="Times New Roman" w:hAnsi="Times New Roman" w:cs="Times New Roman"/>
          <w:sz w:val="28"/>
          <w:szCs w:val="28"/>
        </w:rPr>
        <w:t xml:space="preserve"> Повседневная жизнь театральной богемы Серебряного века. Кабаре и театры миниатюр в России. 1908-1917 гг. / Л. Тихвинская. – </w:t>
      </w:r>
      <w:r w:rsidR="00843472" w:rsidRPr="005D31D2">
        <w:rPr>
          <w:rFonts w:ascii="Times New Roman" w:hAnsi="Times New Roman" w:cs="Times New Roman"/>
          <w:sz w:val="28"/>
          <w:szCs w:val="28"/>
        </w:rPr>
        <w:lastRenderedPageBreak/>
        <w:t>Москва: Молодая гвардия, 2005. – 528 с. – (Живая история: Повседневная жизнь человечества).</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Бобылева, А. Л.   Хозяин спектакля. Режиссерское искусство на рубеже XIX- </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XX веков / А. Л. Бобылева. – Москва: Едиториал УРСС, 2000. – 168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Вислова, А. В.  Русский театр на сломе эпох. Рубеж XX-XXI веков. Издательство: Университетская книга, 2009. – 288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Авангард и театр 1910–1920-х </w:t>
      </w:r>
      <w:r w:rsidR="00FD0326" w:rsidRPr="005D31D2">
        <w:rPr>
          <w:rFonts w:ascii="Times New Roman" w:hAnsi="Times New Roman" w:cs="Times New Roman"/>
          <w:sz w:val="28"/>
          <w:szCs w:val="28"/>
        </w:rPr>
        <w:t>годов:</w:t>
      </w:r>
      <w:r w:rsidRPr="005D31D2">
        <w:rPr>
          <w:rFonts w:ascii="Times New Roman" w:hAnsi="Times New Roman" w:cs="Times New Roman"/>
          <w:sz w:val="28"/>
          <w:szCs w:val="28"/>
        </w:rPr>
        <w:t xml:space="preserve"> антология. – Москва: Наука, 2008. – 704 с. – (Искусство авангарда 1910–1920-х годов).</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Немирович-Данченко, Владимир. Рождение театра. – Москва: АСТ, Зебра Е, </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ВКТ, 2009. – 672 с. – (Актерская книга).</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«Табакерка». История театрального подвала, или 30 лет </w:t>
      </w:r>
      <w:r w:rsidR="009E0519" w:rsidRPr="005D31D2">
        <w:rPr>
          <w:rFonts w:ascii="Times New Roman" w:hAnsi="Times New Roman" w:cs="Times New Roman"/>
          <w:sz w:val="28"/>
          <w:szCs w:val="28"/>
        </w:rPr>
        <w:t>спустя:</w:t>
      </w:r>
      <w:r w:rsidRPr="005D31D2">
        <w:rPr>
          <w:rFonts w:ascii="Times New Roman" w:hAnsi="Times New Roman" w:cs="Times New Roman"/>
          <w:sz w:val="28"/>
          <w:szCs w:val="28"/>
        </w:rPr>
        <w:t xml:space="preserve"> антология /  Н. Каминская, А. Попов. – Москва: АСТ, Астрель, 2008. – 448 с. – (Жизнь</w:t>
      </w:r>
    </w:p>
    <w:p w:rsidR="00843472" w:rsidRPr="005D31D2" w:rsidRDefault="00843472"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за кулисами).</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Якубовский А. Профессия: театральный критик. ГИТИС Москва 2008.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Додин, Л. Путешествие без конца / Лев Додин. – Санкт-Петербург: Балтийские сезоны, 2009. – 480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Вислова, А. В.  Русский театр на сломе эпох. Рубеж XX–XXI веков. Издательство: Университетская книга, 2009. – 288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Авангард и театр 1910–1920-х </w:t>
      </w:r>
      <w:r w:rsidR="00FD0326" w:rsidRPr="005D31D2">
        <w:rPr>
          <w:rFonts w:ascii="Times New Roman" w:hAnsi="Times New Roman" w:cs="Times New Roman"/>
          <w:sz w:val="28"/>
          <w:szCs w:val="28"/>
        </w:rPr>
        <w:t>годов:</w:t>
      </w:r>
      <w:r w:rsidRPr="005D31D2">
        <w:rPr>
          <w:rFonts w:ascii="Times New Roman" w:hAnsi="Times New Roman" w:cs="Times New Roman"/>
          <w:sz w:val="28"/>
          <w:szCs w:val="28"/>
        </w:rPr>
        <w:t xml:space="preserve"> антология. – Москва: Наука, 2008. – 704 с. – (Искусство авангарда 1910–1920-х годов).</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Русский драматический </w:t>
      </w:r>
      <w:r w:rsidR="00FD0326" w:rsidRPr="005D31D2">
        <w:rPr>
          <w:rFonts w:ascii="Times New Roman" w:hAnsi="Times New Roman" w:cs="Times New Roman"/>
          <w:sz w:val="28"/>
          <w:szCs w:val="28"/>
        </w:rPr>
        <w:t>театр:</w:t>
      </w:r>
      <w:r w:rsidRPr="005D31D2">
        <w:rPr>
          <w:rFonts w:ascii="Times New Roman" w:hAnsi="Times New Roman" w:cs="Times New Roman"/>
          <w:sz w:val="28"/>
          <w:szCs w:val="28"/>
        </w:rPr>
        <w:t xml:space="preserve"> энциклопедия. – </w:t>
      </w:r>
      <w:r w:rsidR="00FD0326" w:rsidRPr="005D31D2">
        <w:rPr>
          <w:rFonts w:ascii="Times New Roman" w:hAnsi="Times New Roman" w:cs="Times New Roman"/>
          <w:sz w:val="28"/>
          <w:szCs w:val="28"/>
        </w:rPr>
        <w:t>Москва: Большая</w:t>
      </w:r>
      <w:r w:rsidRPr="005D31D2">
        <w:rPr>
          <w:rFonts w:ascii="Times New Roman" w:hAnsi="Times New Roman" w:cs="Times New Roman"/>
          <w:sz w:val="28"/>
          <w:szCs w:val="28"/>
        </w:rPr>
        <w:t xml:space="preserve"> Российская энциклопедия, 2001. – 568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Мельникова, С. И. Коцебу в России / С. </w:t>
      </w:r>
      <w:r w:rsidR="007A0C77">
        <w:rPr>
          <w:rFonts w:ascii="Times New Roman" w:hAnsi="Times New Roman" w:cs="Times New Roman"/>
          <w:sz w:val="28"/>
          <w:szCs w:val="28"/>
        </w:rPr>
        <w:t>И. Мельникова. – СПб</w:t>
      </w:r>
      <w:r w:rsidRPr="005D31D2">
        <w:rPr>
          <w:rFonts w:ascii="Times New Roman" w:hAnsi="Times New Roman" w:cs="Times New Roman"/>
          <w:sz w:val="28"/>
          <w:szCs w:val="28"/>
        </w:rPr>
        <w:t xml:space="preserve">.: Изд-во СПб ГАТИ , 2005.– 220 с.: ил.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Титова, Г. В. Мейерхольд и Комиссаржевская: модерн на пути к Условному театру: учеб. пособие для вузов / Г. В. Титова. – Санкт-Петербург: Изд-во СПб ГАТИ,2006. – 176 с.: ил.</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Русский театр: 1824-1941. Иллюстрированная хроника российской театральной жизни / под ред. А. Мещерякова. – М</w:t>
      </w:r>
      <w:r w:rsidR="00637E4F">
        <w:rPr>
          <w:rFonts w:ascii="Times New Roman" w:hAnsi="Times New Roman" w:cs="Times New Roman"/>
          <w:sz w:val="28"/>
          <w:szCs w:val="28"/>
        </w:rPr>
        <w:t>.</w:t>
      </w:r>
      <w:r w:rsidRPr="005D31D2">
        <w:rPr>
          <w:rFonts w:ascii="Times New Roman" w:hAnsi="Times New Roman" w:cs="Times New Roman"/>
          <w:sz w:val="28"/>
          <w:szCs w:val="28"/>
        </w:rPr>
        <w:t>: Мир книги, 2007. – 2-e изд. – 472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Евреинов, Н. Н. Двойной</w:t>
      </w:r>
      <w:r w:rsidR="00637E4F">
        <w:rPr>
          <w:rFonts w:ascii="Times New Roman" w:hAnsi="Times New Roman" w:cs="Times New Roman"/>
          <w:sz w:val="28"/>
          <w:szCs w:val="28"/>
        </w:rPr>
        <w:t xml:space="preserve"> театр / Н.Н. Евреинов. – М.</w:t>
      </w:r>
      <w:r w:rsidRPr="005D31D2">
        <w:rPr>
          <w:rFonts w:ascii="Times New Roman" w:hAnsi="Times New Roman" w:cs="Times New Roman"/>
          <w:sz w:val="28"/>
          <w:szCs w:val="28"/>
        </w:rPr>
        <w:t>: Совпадение, 2007. –303 с.</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Олег Ефремов и его время. – Москва: МХТ, 2007.</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Соловьева, И. Художественный театр. Жизнь и приключения идеи / Инна Соловьева. – Москва: МХТ, 2008.</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Владимир. Новая драма: практика </w:t>
      </w:r>
      <w:r w:rsidR="007A0C77" w:rsidRPr="005D31D2">
        <w:rPr>
          <w:rFonts w:ascii="Times New Roman" w:hAnsi="Times New Roman" w:cs="Times New Roman"/>
          <w:sz w:val="28"/>
          <w:szCs w:val="28"/>
        </w:rPr>
        <w:t>свободы /</w:t>
      </w:r>
      <w:r w:rsidRPr="005D31D2">
        <w:rPr>
          <w:rFonts w:ascii="Times New Roman" w:hAnsi="Times New Roman" w:cs="Times New Roman"/>
          <w:sz w:val="28"/>
          <w:szCs w:val="28"/>
        </w:rPr>
        <w:t xml:space="preserve"> Владимир Забалуев, Алексей Зензинов // Новый мир. – 2008. – №4.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Перекресток. Новая драма. Кинотеатр.doc [Электронный ресурс] // Сеанс. – № 29/30. Триумф скорости. – Режим доступа: http://seance.ru/category/n/29-30.</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Фестиваль «Новая драма 2008» [Электронный ресурс] // Искусство кино. – 2009. – № 3. – Пьесы: Михаил Дурненков: Хлам (пьеса) Михаил Дурненков: Искусство вечно! Ярослава Пулинович: Наташина мечта Ксения Драгунская: Пробка. – Режим доступа: http://www.kinoart.ru/magazine/archive/03-2009.</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Михаил Угаров. Театр для всех. Беседу ведет Марина Шимадина [Электронный ресурс] // Искусство кино. – </w:t>
      </w:r>
      <w:r w:rsidR="00FD0326" w:rsidRPr="005D31D2">
        <w:rPr>
          <w:rFonts w:ascii="Times New Roman" w:hAnsi="Times New Roman" w:cs="Times New Roman"/>
          <w:sz w:val="28"/>
          <w:szCs w:val="28"/>
        </w:rPr>
        <w:t>2007. –</w:t>
      </w:r>
      <w:r w:rsidRPr="005D31D2">
        <w:rPr>
          <w:rFonts w:ascii="Times New Roman" w:hAnsi="Times New Roman" w:cs="Times New Roman"/>
          <w:sz w:val="28"/>
          <w:szCs w:val="28"/>
        </w:rPr>
        <w:t xml:space="preserve"> № 3. – Режим доступа: http://www.kinoart.ru/magazine/03-2007/review/fis0703.</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[Подборка материалов о «Новой драме»]// Искусство кино. – 2004. – № 2. – </w:t>
      </w:r>
      <w:r w:rsidR="00FD0326" w:rsidRPr="005D31D2">
        <w:rPr>
          <w:rFonts w:ascii="Times New Roman" w:hAnsi="Times New Roman" w:cs="Times New Roman"/>
          <w:sz w:val="28"/>
          <w:szCs w:val="28"/>
        </w:rPr>
        <w:t>Пьесы: Александр</w:t>
      </w:r>
      <w:r w:rsidRPr="005D31D2">
        <w:rPr>
          <w:rFonts w:ascii="Times New Roman" w:hAnsi="Times New Roman" w:cs="Times New Roman"/>
          <w:sz w:val="28"/>
          <w:szCs w:val="28"/>
        </w:rPr>
        <w:t xml:space="preserve"> Родионов: Борьба молдаван за картонную коробку Вечеслав и Михаил Дурненковы: Культурный слой Эссе: Иван Вырыпаев: Сентенции Пантелея Карманова Статья: Михаил Угаров. Красота погубит мир!</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Кислова, Л. С. ТЕАТР.DOC: жизнь в режиме реального времени (проекты В. Леванова «Сто пудов любви», Е. Нарши «Погружение») // Филологический дискурс: вестник филологического факультета ТюмГУ. – 2007. – Вып. </w:t>
      </w:r>
      <w:r w:rsidRPr="005D31D2">
        <w:rPr>
          <w:rFonts w:ascii="Times New Roman" w:hAnsi="Times New Roman" w:cs="Times New Roman"/>
          <w:sz w:val="28"/>
          <w:szCs w:val="28"/>
          <w:lang w:val="en-US"/>
        </w:rPr>
        <w:t>VI</w:t>
      </w:r>
      <w:r w:rsidRPr="005D31D2">
        <w:rPr>
          <w:rFonts w:ascii="Times New Roman" w:hAnsi="Times New Roman" w:cs="Times New Roman"/>
          <w:sz w:val="28"/>
          <w:szCs w:val="28"/>
        </w:rPr>
        <w:t>: Стратегии обновления в языке и культуре. – С. 21–30.</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Болотян, И. О драме в современном театре: verbatim // Вопросы литературы. – 2004. – № 5. – http://magazines.russ.ru/voplit/2004/5/bolo2-pr.html</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Забалуев, В. Время вербатима: От тоталитарного театра к поиску новой экзистенциальности / В. Забалуев, А. Зензинов // Современная драматургия. – 2004. – № 1. – С. </w:t>
      </w:r>
    </w:p>
    <w:p w:rsidR="00843472" w:rsidRPr="005D31D2" w:rsidRDefault="00843472" w:rsidP="0055255B">
      <w:pPr>
        <w:numPr>
          <w:ilvl w:val="0"/>
          <w:numId w:val="14"/>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Забалуев, В. Между медитацией и «ноу-хау»: Российская новая драма в поисках себя / В. Забалуев, А. Зензинов // Современная драматургия. – 2003. – № 4. – С.</w:t>
      </w:r>
    </w:p>
    <w:p w:rsidR="00FD0326" w:rsidRPr="00637E4F" w:rsidRDefault="00843472" w:rsidP="00637E4F">
      <w:pPr>
        <w:pStyle w:val="a3"/>
        <w:numPr>
          <w:ilvl w:val="0"/>
          <w:numId w:val="14"/>
        </w:numPr>
        <w:spacing w:after="0" w:line="240" w:lineRule="auto"/>
        <w:jc w:val="both"/>
        <w:rPr>
          <w:rFonts w:ascii="Times New Roman" w:hAnsi="Times New Roman" w:cs="Times New Roman"/>
          <w:color w:val="000000" w:themeColor="text1"/>
          <w:sz w:val="28"/>
          <w:szCs w:val="28"/>
        </w:rPr>
      </w:pPr>
      <w:r w:rsidRPr="009E0519">
        <w:rPr>
          <w:rFonts w:ascii="Times New Roman" w:hAnsi="Times New Roman" w:cs="Times New Roman"/>
          <w:sz w:val="28"/>
          <w:szCs w:val="28"/>
        </w:rPr>
        <w:t xml:space="preserve">Липовецкий, М. Театр насилия в обществе спектакля: философские фарсы Владимира и Олега Пресняковых // Новое литературное обозрение. – 2005. – № (73). – </w:t>
      </w:r>
      <w:hyperlink r:id="rId10" w:history="1">
        <w:r w:rsidR="005D31D2" w:rsidRPr="009E0519">
          <w:rPr>
            <w:rStyle w:val="ad"/>
            <w:rFonts w:ascii="Times New Roman" w:hAnsi="Times New Roman" w:cs="Times New Roman"/>
            <w:color w:val="000000" w:themeColor="text1"/>
            <w:sz w:val="28"/>
            <w:szCs w:val="28"/>
            <w:u w:val="none"/>
          </w:rPr>
          <w:t>http://magazines.russ.ru/nlo/2005/73/li27.htm</w:t>
        </w:r>
      </w:hyperlink>
      <w:r w:rsidRPr="009E0519">
        <w:rPr>
          <w:rFonts w:ascii="Times New Roman" w:hAnsi="Times New Roman" w:cs="Times New Roman"/>
          <w:color w:val="000000" w:themeColor="text1"/>
          <w:sz w:val="28"/>
          <w:szCs w:val="28"/>
        </w:rPr>
        <w:t>.</w:t>
      </w:r>
      <w:r w:rsidR="005D31D2" w:rsidRPr="009E0519">
        <w:rPr>
          <w:rFonts w:ascii="Times New Roman" w:hAnsi="Times New Roman" w:cs="Times New Roman"/>
          <w:color w:val="000000" w:themeColor="text1"/>
          <w:sz w:val="28"/>
          <w:szCs w:val="28"/>
        </w:rPr>
        <w:t>.</w:t>
      </w:r>
    </w:p>
    <w:p w:rsidR="005D31D2" w:rsidRPr="005D31D2" w:rsidRDefault="005D31D2" w:rsidP="005D31D2">
      <w:pPr>
        <w:spacing w:after="0" w:line="240" w:lineRule="auto"/>
        <w:jc w:val="both"/>
        <w:rPr>
          <w:rFonts w:ascii="Times New Roman" w:hAnsi="Times New Roman" w:cs="Times New Roman"/>
          <w:sz w:val="28"/>
          <w:szCs w:val="28"/>
        </w:rPr>
      </w:pPr>
    </w:p>
    <w:p w:rsidR="00FD0326" w:rsidRPr="005D31D2" w:rsidRDefault="00813498" w:rsidP="00D40CD4">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«Социально-культурная деятельность»</w:t>
      </w:r>
    </w:p>
    <w:p w:rsidR="00FD0326" w:rsidRPr="006B19A2" w:rsidRDefault="00FD0326" w:rsidP="00D40CD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13498" w:rsidRPr="006B19A2">
        <w:rPr>
          <w:rFonts w:ascii="Times New Roman" w:hAnsi="Times New Roman" w:cs="Times New Roman"/>
          <w:b/>
          <w:i/>
          <w:sz w:val="28"/>
          <w:szCs w:val="28"/>
        </w:rPr>
        <w:t>опросы к зачету</w:t>
      </w:r>
      <w:r w:rsidR="00416D03">
        <w:rPr>
          <w:rFonts w:ascii="Times New Roman" w:hAnsi="Times New Roman" w:cs="Times New Roman"/>
          <w:b/>
          <w:i/>
          <w:sz w:val="28"/>
          <w:szCs w:val="28"/>
        </w:rPr>
        <w:t>:</w:t>
      </w:r>
    </w:p>
    <w:p w:rsidR="00813498" w:rsidRPr="005D31D2" w:rsidRDefault="00813498" w:rsidP="006B19A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Раздел 1. «Теоретические основы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Что понимают под социально-культурной деятельностью?</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Цели и задачи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В чем заключается суть и основное назначение социальной работы?</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Назовите наиболее значимые особенности и тенденции, которые ха</w:t>
      </w:r>
      <w:r w:rsidRPr="005D31D2">
        <w:rPr>
          <w:rFonts w:ascii="Times New Roman" w:hAnsi="Times New Roman" w:cs="Times New Roman"/>
          <w:sz w:val="28"/>
          <w:szCs w:val="28"/>
        </w:rPr>
        <w:softHyphen/>
        <w:t>рактеризуют современную социокультурную ситуацию.</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Характеристика основных функций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Характеристика основных принципов 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Основные направления, </w:t>
      </w:r>
      <w:r w:rsidR="00FD0326" w:rsidRPr="005D31D2">
        <w:rPr>
          <w:rFonts w:ascii="Times New Roman" w:hAnsi="Times New Roman" w:cs="Times New Roman"/>
          <w:sz w:val="28"/>
          <w:szCs w:val="28"/>
        </w:rPr>
        <w:t>виды социокультурной</w:t>
      </w:r>
      <w:r w:rsidRPr="005D31D2">
        <w:rPr>
          <w:rFonts w:ascii="Times New Roman" w:hAnsi="Times New Roman" w:cs="Times New Roman"/>
          <w:sz w:val="28"/>
          <w:szCs w:val="28"/>
        </w:rPr>
        <w:t xml:space="preserve">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Психолого-педагогические основысоциально-культурной деятельности.</w:t>
      </w:r>
    </w:p>
    <w:p w:rsidR="00813498" w:rsidRPr="005D31D2" w:rsidRDefault="00813498" w:rsidP="003C5F49">
      <w:pPr>
        <w:pStyle w:val="a3"/>
        <w:widowControl w:val="0"/>
        <w:numPr>
          <w:ilvl w:val="0"/>
          <w:numId w:val="4"/>
        </w:numPr>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Сферы реализации СКД.</w:t>
      </w:r>
    </w:p>
    <w:p w:rsidR="00813498" w:rsidRPr="00D40CD4" w:rsidRDefault="00813498" w:rsidP="00D40CD4">
      <w:pPr>
        <w:pStyle w:val="a3"/>
        <w:widowControl w:val="0"/>
        <w:numPr>
          <w:ilvl w:val="0"/>
          <w:numId w:val="4"/>
        </w:numPr>
        <w:tabs>
          <w:tab w:val="left" w:pos="851"/>
        </w:tabs>
        <w:autoSpaceDE w:val="0"/>
        <w:autoSpaceDN w:val="0"/>
        <w:adjustRightInd w:val="0"/>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Досуг как сфера СКД.</w:t>
      </w:r>
    </w:p>
    <w:p w:rsidR="00813498" w:rsidRPr="005D31D2" w:rsidRDefault="00813498" w:rsidP="006B19A2">
      <w:pPr>
        <w:pStyle w:val="a3"/>
        <w:spacing w:after="0" w:line="240" w:lineRule="auto"/>
        <w:ind w:left="740"/>
        <w:jc w:val="center"/>
        <w:rPr>
          <w:rFonts w:ascii="Times New Roman" w:hAnsi="Times New Roman" w:cs="Times New Roman"/>
          <w:b/>
          <w:sz w:val="28"/>
          <w:szCs w:val="28"/>
        </w:rPr>
      </w:pPr>
      <w:r w:rsidRPr="005D31D2">
        <w:rPr>
          <w:rFonts w:ascii="Times New Roman" w:hAnsi="Times New Roman" w:cs="Times New Roman"/>
          <w:b/>
          <w:sz w:val="28"/>
          <w:szCs w:val="28"/>
        </w:rPr>
        <w:t>Раздел 2. История социально-культурной деятельности.</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1.Первобытная община как основа воспитания и просвещения в догосударственный период. </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2.Социально-культурная деятельность на Руси в </w:t>
      </w:r>
      <w:r w:rsidRPr="005D31D2">
        <w:rPr>
          <w:rFonts w:ascii="Times New Roman" w:hAnsi="Times New Roman" w:cs="Times New Roman"/>
          <w:sz w:val="28"/>
          <w:szCs w:val="28"/>
          <w:lang w:val="en-US"/>
        </w:rPr>
        <w:t>X</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XIV</w:t>
      </w:r>
      <w:r w:rsidRPr="005D31D2">
        <w:rPr>
          <w:rFonts w:ascii="Times New Roman" w:hAnsi="Times New Roman" w:cs="Times New Roman"/>
          <w:sz w:val="28"/>
          <w:szCs w:val="28"/>
        </w:rPr>
        <w:t>веках.</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 Социально-культурный уклад России в</w:t>
      </w:r>
      <w:r w:rsidRPr="005D31D2">
        <w:rPr>
          <w:rFonts w:ascii="Times New Roman" w:hAnsi="Times New Roman" w:cs="Times New Roman"/>
          <w:sz w:val="28"/>
          <w:szCs w:val="28"/>
          <w:lang w:val="en-US"/>
        </w:rPr>
        <w:t>XV</w:t>
      </w:r>
      <w:r w:rsidRPr="005D31D2">
        <w:rPr>
          <w:rFonts w:ascii="Times New Roman" w:hAnsi="Times New Roman" w:cs="Times New Roman"/>
          <w:sz w:val="28"/>
          <w:szCs w:val="28"/>
        </w:rPr>
        <w:t xml:space="preserve">- </w:t>
      </w:r>
      <w:r w:rsidRPr="005D31D2">
        <w:rPr>
          <w:rFonts w:ascii="Times New Roman" w:hAnsi="Times New Roman" w:cs="Times New Roman"/>
          <w:sz w:val="28"/>
          <w:szCs w:val="28"/>
          <w:lang w:val="en-US"/>
        </w:rPr>
        <w:t>XVII</w:t>
      </w:r>
      <w:r w:rsidRPr="005D31D2">
        <w:rPr>
          <w:rFonts w:ascii="Times New Roman" w:hAnsi="Times New Roman" w:cs="Times New Roman"/>
          <w:sz w:val="28"/>
          <w:szCs w:val="28"/>
        </w:rPr>
        <w:t xml:space="preserve"> веках.</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Просвещение и возникновение</w:t>
      </w:r>
      <w:r w:rsidR="009569C8" w:rsidRPr="005D31D2">
        <w:rPr>
          <w:rFonts w:ascii="Times New Roman" w:hAnsi="Times New Roman" w:cs="Times New Roman"/>
          <w:sz w:val="28"/>
          <w:szCs w:val="28"/>
        </w:rPr>
        <w:t xml:space="preserve"> </w:t>
      </w:r>
      <w:r w:rsidRPr="005D31D2">
        <w:rPr>
          <w:rFonts w:ascii="Times New Roman" w:hAnsi="Times New Roman" w:cs="Times New Roman"/>
          <w:sz w:val="28"/>
          <w:szCs w:val="28"/>
        </w:rPr>
        <w:t>социально-культурных общностей в</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веке.</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 Общественно-просветительное движение и досуг в России в </w:t>
      </w:r>
      <w:r w:rsidRPr="005D31D2">
        <w:rPr>
          <w:rFonts w:ascii="Times New Roman" w:hAnsi="Times New Roman" w:cs="Times New Roman"/>
          <w:sz w:val="28"/>
          <w:szCs w:val="28"/>
          <w:lang w:val="en-US"/>
        </w:rPr>
        <w:t>XIX</w:t>
      </w:r>
      <w:r w:rsidRPr="005D31D2">
        <w:rPr>
          <w:rFonts w:ascii="Times New Roman" w:hAnsi="Times New Roman" w:cs="Times New Roman"/>
          <w:sz w:val="28"/>
          <w:szCs w:val="28"/>
        </w:rPr>
        <w:t>-нач.</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в.</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6. Культурно-просветительная, политико-просветительная, социальная работа в период 1917 -1941гг.</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7. Культурно-просветительная работа в годы Великой Отечественной войны (1941-1945гг.)</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8.Культурно-просветительная и социальная работа в 1945 -1955гг.</w:t>
      </w:r>
    </w:p>
    <w:p w:rsidR="00813498" w:rsidRPr="005D31D2"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9. Просветительная работа и социально-культурные процессы в 1956 – 1990гг.</w:t>
      </w:r>
    </w:p>
    <w:p w:rsidR="00813498" w:rsidRDefault="00813498"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10.Социально-культурная деятельность в «посткоммунистической» России.</w:t>
      </w:r>
    </w:p>
    <w:p w:rsidR="005820D3" w:rsidRPr="005D31D2" w:rsidRDefault="005820D3" w:rsidP="005D31D2">
      <w:pPr>
        <w:spacing w:after="0" w:line="240" w:lineRule="auto"/>
        <w:jc w:val="both"/>
        <w:rPr>
          <w:rFonts w:ascii="Times New Roman" w:hAnsi="Times New Roman" w:cs="Times New Roman"/>
          <w:sz w:val="28"/>
          <w:szCs w:val="28"/>
        </w:rPr>
      </w:pPr>
    </w:p>
    <w:p w:rsidR="005820D3" w:rsidRPr="005D31D2" w:rsidRDefault="005820D3" w:rsidP="00D40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w:t>
      </w:r>
      <w:r w:rsidR="00813498" w:rsidRPr="005D31D2">
        <w:rPr>
          <w:rFonts w:ascii="Times New Roman" w:hAnsi="Times New Roman" w:cs="Times New Roman"/>
          <w:b/>
          <w:sz w:val="28"/>
          <w:szCs w:val="28"/>
        </w:rPr>
        <w:t xml:space="preserve">онтрольная работа №1 </w:t>
      </w:r>
    </w:p>
    <w:p w:rsidR="000D6DD0" w:rsidRPr="005D31D2" w:rsidRDefault="000D6DD0" w:rsidP="006B19A2">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Ва</w:t>
      </w:r>
      <w:r w:rsidR="00EA49C5">
        <w:rPr>
          <w:rFonts w:ascii="Times New Roman" w:hAnsi="Times New Roman" w:cs="Times New Roman"/>
          <w:b/>
          <w:sz w:val="28"/>
          <w:szCs w:val="28"/>
        </w:rPr>
        <w:t>риант 1</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 Социальная работа и социально-культурная деятельность: общие и отличительные черты.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Зарождение досуговых форм деятельности у восточных славян и их дальнейшее развитие в Х-</w:t>
      </w:r>
      <w:r w:rsidRPr="005D31D2">
        <w:rPr>
          <w:rFonts w:ascii="Times New Roman" w:hAnsi="Times New Roman" w:cs="Times New Roman"/>
          <w:sz w:val="28"/>
          <w:szCs w:val="28"/>
          <w:lang w:val="en-US"/>
        </w:rPr>
        <w:t>XVII</w:t>
      </w:r>
      <w:r w:rsidRPr="005D31D2">
        <w:rPr>
          <w:rFonts w:ascii="Times New Roman" w:hAnsi="Times New Roman" w:cs="Times New Roman"/>
          <w:sz w:val="28"/>
          <w:szCs w:val="28"/>
        </w:rPr>
        <w:t>вв.</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содержание информационно-просветительной функции. Привести </w:t>
      </w:r>
      <w:r w:rsidR="00FD0326" w:rsidRPr="005D31D2">
        <w:rPr>
          <w:rFonts w:ascii="Times New Roman" w:hAnsi="Times New Roman" w:cs="Times New Roman"/>
          <w:sz w:val="28"/>
          <w:szCs w:val="28"/>
        </w:rPr>
        <w:t>примеры из</w:t>
      </w:r>
      <w:r w:rsidRPr="005D31D2">
        <w:rPr>
          <w:rFonts w:ascii="Times New Roman" w:hAnsi="Times New Roman" w:cs="Times New Roman"/>
          <w:sz w:val="28"/>
          <w:szCs w:val="28"/>
        </w:rPr>
        <w:t xml:space="preserve">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Проявление принципа эстетизации в социокультурных учреждениях Вашего района.</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5.  Дайте характеристику деятельности социально-культурного комплекса и центра досуга.</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 Культурно-досуговая деятельность и социально-культурная деятельность: общие и отличительные черты.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 Социально-культурная деятельность различных сословий российского общества в </w:t>
      </w:r>
      <w:r w:rsidRPr="005D31D2">
        <w:rPr>
          <w:rFonts w:ascii="Times New Roman" w:hAnsi="Times New Roman" w:cs="Times New Roman"/>
          <w:sz w:val="28"/>
          <w:szCs w:val="28"/>
          <w:lang w:val="en-US"/>
        </w:rPr>
        <w:t>XVIII</w:t>
      </w:r>
      <w:r w:rsidRPr="005D31D2">
        <w:rPr>
          <w:rFonts w:ascii="Times New Roman" w:hAnsi="Times New Roman" w:cs="Times New Roman"/>
          <w:sz w:val="28"/>
          <w:szCs w:val="28"/>
        </w:rPr>
        <w:t xml:space="preserve">-начале </w:t>
      </w:r>
      <w:r w:rsidRPr="005D31D2">
        <w:rPr>
          <w:rFonts w:ascii="Times New Roman" w:hAnsi="Times New Roman" w:cs="Times New Roman"/>
          <w:sz w:val="28"/>
          <w:szCs w:val="28"/>
          <w:lang w:val="en-US"/>
        </w:rPr>
        <w:t>XX</w:t>
      </w:r>
      <w:r w:rsidRPr="005D31D2">
        <w:rPr>
          <w:rFonts w:ascii="Times New Roman" w:hAnsi="Times New Roman" w:cs="Times New Roman"/>
          <w:sz w:val="28"/>
          <w:szCs w:val="28"/>
        </w:rPr>
        <w:t>вв.</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содержание культурно-творческой функции. Привести </w:t>
      </w:r>
      <w:r w:rsidR="00FD0326" w:rsidRPr="005D31D2">
        <w:rPr>
          <w:rFonts w:ascii="Times New Roman" w:hAnsi="Times New Roman" w:cs="Times New Roman"/>
          <w:sz w:val="28"/>
          <w:szCs w:val="28"/>
        </w:rPr>
        <w:t>примеры из</w:t>
      </w:r>
      <w:r w:rsidRPr="005D31D2">
        <w:rPr>
          <w:rFonts w:ascii="Times New Roman" w:hAnsi="Times New Roman" w:cs="Times New Roman"/>
          <w:sz w:val="28"/>
          <w:szCs w:val="28"/>
        </w:rPr>
        <w:t xml:space="preserve">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Проявление принципа дифференциации в социокультурных учреждениях. Привести примеры из практики.</w:t>
      </w:r>
    </w:p>
    <w:p w:rsidR="005820D3"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5.  Виды и содержание деятельности парка культуры и отдыха.</w:t>
      </w:r>
    </w:p>
    <w:p w:rsidR="000D6DD0"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0D6DD0" w:rsidRPr="005D31D2" w:rsidRDefault="00EA49C5" w:rsidP="005D3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Досуг как сфера СКД.</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Культурно-просветительная и социальная работа в годы Великой Отечественной войны.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w:t>
      </w:r>
      <w:r w:rsidR="00FD0326" w:rsidRPr="005D31D2">
        <w:rPr>
          <w:rFonts w:ascii="Times New Roman" w:hAnsi="Times New Roman" w:cs="Times New Roman"/>
          <w:sz w:val="28"/>
          <w:szCs w:val="28"/>
        </w:rPr>
        <w:t>содержание коммуникативной</w:t>
      </w:r>
      <w:r w:rsidRPr="005D31D2">
        <w:rPr>
          <w:rFonts w:ascii="Times New Roman" w:hAnsi="Times New Roman" w:cs="Times New Roman"/>
          <w:sz w:val="28"/>
          <w:szCs w:val="28"/>
        </w:rPr>
        <w:t xml:space="preserve"> функции.Привести примеры из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Проявление принципа преемственности и последовательности в социокультурной деятельности. Привести примеры из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  Дайте характеристику </w:t>
      </w:r>
      <w:r w:rsidR="00FD0326" w:rsidRPr="005D31D2">
        <w:rPr>
          <w:rFonts w:ascii="Times New Roman" w:hAnsi="Times New Roman" w:cs="Times New Roman"/>
          <w:sz w:val="28"/>
          <w:szCs w:val="28"/>
        </w:rPr>
        <w:t>деятельности детского</w:t>
      </w:r>
      <w:r w:rsidRPr="005D31D2">
        <w:rPr>
          <w:rFonts w:ascii="Times New Roman" w:hAnsi="Times New Roman" w:cs="Times New Roman"/>
          <w:sz w:val="28"/>
          <w:szCs w:val="28"/>
        </w:rPr>
        <w:t xml:space="preserve"> эстетического центра.</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1.Понятие социально-культурной деятельности.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Культура и октябрьская революция 1917 года. Влияние революции на социокультурные процессы.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3.Раскрыть </w:t>
      </w:r>
      <w:r w:rsidR="00FD0326" w:rsidRPr="005D31D2">
        <w:rPr>
          <w:rFonts w:ascii="Times New Roman" w:hAnsi="Times New Roman" w:cs="Times New Roman"/>
          <w:sz w:val="28"/>
          <w:szCs w:val="28"/>
        </w:rPr>
        <w:t>содержание рекреационно</w:t>
      </w:r>
      <w:r w:rsidRPr="005D31D2">
        <w:rPr>
          <w:rFonts w:ascii="Times New Roman" w:hAnsi="Times New Roman" w:cs="Times New Roman"/>
          <w:sz w:val="28"/>
          <w:szCs w:val="28"/>
        </w:rPr>
        <w:t>-оздоровительной функции.Привести примеры.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4. Проявление принципа педагогизации в социокультурной деятельности. Привести примеры.</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5.Роль средств массовой информации </w:t>
      </w:r>
      <w:r w:rsidR="00FD0326" w:rsidRPr="005D31D2">
        <w:rPr>
          <w:rFonts w:ascii="Times New Roman" w:hAnsi="Times New Roman" w:cs="Times New Roman"/>
          <w:sz w:val="28"/>
          <w:szCs w:val="28"/>
        </w:rPr>
        <w:t>в решении</w:t>
      </w:r>
      <w:r w:rsidRPr="005D31D2">
        <w:rPr>
          <w:rFonts w:ascii="Times New Roman" w:hAnsi="Times New Roman" w:cs="Times New Roman"/>
          <w:sz w:val="28"/>
          <w:szCs w:val="28"/>
        </w:rPr>
        <w:t xml:space="preserve"> социально-культурных проблем.</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000D6DD0" w:rsidRPr="005D31D2">
        <w:rPr>
          <w:rFonts w:ascii="Times New Roman" w:hAnsi="Times New Roman" w:cs="Times New Roman"/>
          <w:sz w:val="28"/>
          <w:szCs w:val="28"/>
        </w:rPr>
        <w:t>Досуг и свободное время.</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5D31D2">
        <w:rPr>
          <w:rFonts w:ascii="Times New Roman" w:hAnsi="Times New Roman" w:cs="Times New Roman"/>
          <w:sz w:val="28"/>
          <w:szCs w:val="28"/>
        </w:rPr>
        <w:t>Характеристика социально-культурных процессов в постсоветский период.</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5D31D2">
        <w:rPr>
          <w:rFonts w:ascii="Times New Roman" w:hAnsi="Times New Roman" w:cs="Times New Roman"/>
          <w:sz w:val="28"/>
          <w:szCs w:val="28"/>
        </w:rPr>
        <w:t xml:space="preserve">Проявление </w:t>
      </w:r>
      <w:r w:rsidR="00FD0326" w:rsidRPr="005D31D2">
        <w:rPr>
          <w:rFonts w:ascii="Times New Roman" w:hAnsi="Times New Roman" w:cs="Times New Roman"/>
          <w:sz w:val="28"/>
          <w:szCs w:val="28"/>
        </w:rPr>
        <w:t>принципа доступности</w:t>
      </w:r>
      <w:r w:rsidR="000D6DD0" w:rsidRPr="005D31D2">
        <w:rPr>
          <w:rFonts w:ascii="Times New Roman" w:hAnsi="Times New Roman" w:cs="Times New Roman"/>
          <w:sz w:val="28"/>
          <w:szCs w:val="28"/>
        </w:rPr>
        <w:t xml:space="preserve"> в социокультурной деятельности.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D40CD4">
        <w:rPr>
          <w:rFonts w:ascii="Times New Roman" w:hAnsi="Times New Roman" w:cs="Times New Roman"/>
          <w:sz w:val="28"/>
          <w:szCs w:val="28"/>
        </w:rPr>
        <w:t>Раскрыть содержание</w:t>
      </w:r>
      <w:r w:rsidR="000D6DD0" w:rsidRPr="005D31D2">
        <w:rPr>
          <w:rFonts w:ascii="Times New Roman" w:hAnsi="Times New Roman" w:cs="Times New Roman"/>
          <w:sz w:val="28"/>
          <w:szCs w:val="28"/>
        </w:rPr>
        <w:t xml:space="preserve"> рекреационно-оздоровительной функции. Привести примеры из практики.</w:t>
      </w:r>
    </w:p>
    <w:p w:rsidR="000D6DD0" w:rsidRPr="005D31D2" w:rsidRDefault="00EA49C5" w:rsidP="005D3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5D31D2">
        <w:rPr>
          <w:rFonts w:ascii="Times New Roman" w:hAnsi="Times New Roman" w:cs="Times New Roman"/>
          <w:sz w:val="28"/>
          <w:szCs w:val="28"/>
        </w:rPr>
        <w:t>Научно-просветительные</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учреждения: библиотеки, музеи.</w:t>
      </w:r>
    </w:p>
    <w:p w:rsidR="000D6DD0" w:rsidRPr="005D31D2" w:rsidRDefault="00EA49C5" w:rsidP="006B19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6</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D6DD0" w:rsidRPr="005D31D2">
        <w:rPr>
          <w:rFonts w:ascii="Times New Roman" w:hAnsi="Times New Roman" w:cs="Times New Roman"/>
          <w:sz w:val="28"/>
          <w:szCs w:val="28"/>
        </w:rPr>
        <w:t>Роль и место социально-культурной деятельности в духовной жизни общества.</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5D31D2">
        <w:rPr>
          <w:rFonts w:ascii="Times New Roman" w:hAnsi="Times New Roman" w:cs="Times New Roman"/>
          <w:sz w:val="28"/>
          <w:szCs w:val="28"/>
        </w:rPr>
        <w:t>Культурно-просветительная и социальная работа в годы Великой Отечественной войны.</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5D31D2">
        <w:rPr>
          <w:rFonts w:ascii="Times New Roman" w:hAnsi="Times New Roman" w:cs="Times New Roman"/>
          <w:sz w:val="28"/>
          <w:szCs w:val="28"/>
        </w:rPr>
        <w:t>Раскрыть содержание информационно-просветительной функции.</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 xml:space="preserve">Привести примеры из практики.  </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D6DD0" w:rsidRPr="005D31D2">
        <w:rPr>
          <w:rFonts w:ascii="Times New Roman" w:hAnsi="Times New Roman" w:cs="Times New Roman"/>
          <w:sz w:val="28"/>
          <w:szCs w:val="28"/>
        </w:rPr>
        <w:t>Проявление принципа эстетизации в социокультурных учреждениях.</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5D31D2">
        <w:rPr>
          <w:rFonts w:ascii="Times New Roman" w:hAnsi="Times New Roman" w:cs="Times New Roman"/>
          <w:sz w:val="28"/>
          <w:szCs w:val="28"/>
        </w:rPr>
        <w:t>Социально-культурная деятельность санаторно-курортных, спортивно</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w:t>
      </w:r>
      <w:r w:rsidR="00D40CD4">
        <w:rPr>
          <w:rFonts w:ascii="Times New Roman" w:hAnsi="Times New Roman" w:cs="Times New Roman"/>
          <w:sz w:val="28"/>
          <w:szCs w:val="28"/>
        </w:rPr>
        <w:t xml:space="preserve"> </w:t>
      </w:r>
      <w:r w:rsidR="000D6DD0" w:rsidRPr="005D31D2">
        <w:rPr>
          <w:rFonts w:ascii="Times New Roman" w:hAnsi="Times New Roman" w:cs="Times New Roman"/>
          <w:sz w:val="28"/>
          <w:szCs w:val="28"/>
        </w:rPr>
        <w:t>оздоровительных центров.</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D6DD0" w:rsidRPr="00EA49C5">
        <w:rPr>
          <w:rFonts w:ascii="Times New Roman" w:hAnsi="Times New Roman" w:cs="Times New Roman"/>
          <w:sz w:val="28"/>
          <w:szCs w:val="28"/>
        </w:rPr>
        <w:t>Семья как социокультурный институт.</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EA49C5">
        <w:rPr>
          <w:rFonts w:ascii="Times New Roman" w:hAnsi="Times New Roman" w:cs="Times New Roman"/>
          <w:sz w:val="28"/>
          <w:szCs w:val="28"/>
        </w:rPr>
        <w:t>Современная социокультурная ситуация в стране и регионе.</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EA49C5">
        <w:rPr>
          <w:rFonts w:ascii="Times New Roman" w:hAnsi="Times New Roman" w:cs="Times New Roman"/>
          <w:sz w:val="28"/>
          <w:szCs w:val="28"/>
        </w:rPr>
        <w:t>Раскрыть содержание культурно-творческой функции. Привести примеры из практики.</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D6DD0" w:rsidRPr="00EA49C5">
        <w:rPr>
          <w:rFonts w:ascii="Times New Roman" w:hAnsi="Times New Roman" w:cs="Times New Roman"/>
          <w:sz w:val="28"/>
          <w:szCs w:val="28"/>
        </w:rPr>
        <w:t>Проявление принципа дифференциации в социокультурных учреждениях.  Привести примеры из практики.</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EA49C5">
        <w:rPr>
          <w:rFonts w:ascii="Times New Roman" w:hAnsi="Times New Roman" w:cs="Times New Roman"/>
          <w:sz w:val="28"/>
          <w:szCs w:val="28"/>
        </w:rPr>
        <w:t xml:space="preserve">Учреждения культуры клубного типа: понятие, функции, содержание деятельности. </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1.Понятие и виды социально-культурных институтов.</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2.Дайте характеристику социокультурной ситуации Вашего района.</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 Раскрыть </w:t>
      </w:r>
      <w:r w:rsidR="00FD0326" w:rsidRPr="005D31D2">
        <w:rPr>
          <w:rFonts w:ascii="Times New Roman" w:hAnsi="Times New Roman" w:cs="Times New Roman"/>
          <w:sz w:val="28"/>
          <w:szCs w:val="28"/>
        </w:rPr>
        <w:t>содержание коммуникативной</w:t>
      </w:r>
      <w:r w:rsidRPr="005D31D2">
        <w:rPr>
          <w:rFonts w:ascii="Times New Roman" w:hAnsi="Times New Roman" w:cs="Times New Roman"/>
          <w:sz w:val="28"/>
          <w:szCs w:val="28"/>
        </w:rPr>
        <w:t xml:space="preserve"> функции в социокультурных учреждениях. Привести примеры из практики.</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4. Проявление </w:t>
      </w:r>
      <w:r w:rsidR="00FD0326" w:rsidRPr="005D31D2">
        <w:rPr>
          <w:rFonts w:ascii="Times New Roman" w:hAnsi="Times New Roman" w:cs="Times New Roman"/>
          <w:sz w:val="28"/>
          <w:szCs w:val="28"/>
        </w:rPr>
        <w:t>принципа систематичности</w:t>
      </w:r>
      <w:r w:rsidRPr="005D31D2">
        <w:rPr>
          <w:rFonts w:ascii="Times New Roman" w:hAnsi="Times New Roman" w:cs="Times New Roman"/>
          <w:sz w:val="28"/>
          <w:szCs w:val="28"/>
        </w:rPr>
        <w:t xml:space="preserve"> и последовательности в социокультурных </w:t>
      </w:r>
      <w:r w:rsidR="00FD0326" w:rsidRPr="005D31D2">
        <w:rPr>
          <w:rFonts w:ascii="Times New Roman" w:hAnsi="Times New Roman" w:cs="Times New Roman"/>
          <w:sz w:val="28"/>
          <w:szCs w:val="28"/>
        </w:rPr>
        <w:t>учреждениях Вашего</w:t>
      </w:r>
      <w:r w:rsidRPr="005D31D2">
        <w:rPr>
          <w:rFonts w:ascii="Times New Roman" w:hAnsi="Times New Roman" w:cs="Times New Roman"/>
          <w:sz w:val="28"/>
          <w:szCs w:val="28"/>
        </w:rPr>
        <w:t xml:space="preserve"> района.</w:t>
      </w:r>
    </w:p>
    <w:p w:rsidR="000D6DD0" w:rsidRPr="005D31D2" w:rsidRDefault="000D6DD0"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5.  Дайте характеристику </w:t>
      </w:r>
      <w:r w:rsidR="00FD0326" w:rsidRPr="005D31D2">
        <w:rPr>
          <w:rFonts w:ascii="Times New Roman" w:hAnsi="Times New Roman" w:cs="Times New Roman"/>
          <w:sz w:val="28"/>
          <w:szCs w:val="28"/>
        </w:rPr>
        <w:t>деятельности спортивно</w:t>
      </w:r>
      <w:r w:rsidRPr="005D31D2">
        <w:rPr>
          <w:rFonts w:ascii="Times New Roman" w:hAnsi="Times New Roman" w:cs="Times New Roman"/>
          <w:sz w:val="28"/>
          <w:szCs w:val="28"/>
        </w:rPr>
        <w:t>-оздоровительных центров.</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0D6DD0" w:rsidRPr="00EA49C5" w:rsidRDefault="00FD0326"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EA49C5">
        <w:rPr>
          <w:rFonts w:ascii="Times New Roman" w:hAnsi="Times New Roman" w:cs="Times New Roman"/>
          <w:sz w:val="28"/>
          <w:szCs w:val="28"/>
        </w:rPr>
        <w:t>Понятие, виды</w:t>
      </w:r>
      <w:r w:rsidR="000D6DD0" w:rsidRPr="00EA49C5">
        <w:rPr>
          <w:rFonts w:ascii="Times New Roman" w:hAnsi="Times New Roman" w:cs="Times New Roman"/>
          <w:sz w:val="28"/>
          <w:szCs w:val="28"/>
        </w:rPr>
        <w:t>,</w:t>
      </w:r>
      <w:r>
        <w:rPr>
          <w:rFonts w:ascii="Times New Roman" w:hAnsi="Times New Roman" w:cs="Times New Roman"/>
          <w:sz w:val="28"/>
          <w:szCs w:val="28"/>
        </w:rPr>
        <w:t xml:space="preserve"> </w:t>
      </w:r>
      <w:r w:rsidR="000D6DD0" w:rsidRPr="00EA49C5">
        <w:rPr>
          <w:rFonts w:ascii="Times New Roman" w:hAnsi="Times New Roman" w:cs="Times New Roman"/>
          <w:sz w:val="28"/>
          <w:szCs w:val="28"/>
        </w:rPr>
        <w:t>содержание деятельности общественно-добровольных формирований.</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EA49C5">
        <w:rPr>
          <w:rFonts w:ascii="Times New Roman" w:hAnsi="Times New Roman" w:cs="Times New Roman"/>
          <w:sz w:val="28"/>
          <w:szCs w:val="28"/>
        </w:rPr>
        <w:t>Культурно-просветительная и социальная работа в послевоенный период.</w:t>
      </w:r>
    </w:p>
    <w:p w:rsidR="000D6DD0" w:rsidRPr="00EA49C5"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EA49C5">
        <w:rPr>
          <w:rFonts w:ascii="Times New Roman" w:hAnsi="Times New Roman" w:cs="Times New Roman"/>
          <w:sz w:val="28"/>
          <w:szCs w:val="28"/>
        </w:rPr>
        <w:t>Раскрыть содержание   информационно-просветительной функции. Привести примеры из практики.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0D6DD0" w:rsidRPr="005D31D2">
        <w:rPr>
          <w:rFonts w:ascii="Times New Roman" w:hAnsi="Times New Roman" w:cs="Times New Roman"/>
          <w:sz w:val="28"/>
          <w:szCs w:val="28"/>
        </w:rPr>
        <w:t>Проявление принципа педагогизации в социокультурных учреждениях. Привести примеры из практики.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5D31D2">
        <w:rPr>
          <w:rFonts w:ascii="Times New Roman" w:hAnsi="Times New Roman" w:cs="Times New Roman"/>
          <w:sz w:val="28"/>
          <w:szCs w:val="28"/>
        </w:rPr>
        <w:t xml:space="preserve"> Учреждения культуры клубного типа как социально-культурный институт.</w:t>
      </w:r>
    </w:p>
    <w:p w:rsidR="000D6DD0"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10</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0D6DD0" w:rsidRPr="005D31D2">
        <w:rPr>
          <w:rFonts w:ascii="Times New Roman" w:hAnsi="Times New Roman" w:cs="Times New Roman"/>
          <w:sz w:val="28"/>
          <w:szCs w:val="28"/>
        </w:rPr>
        <w:t>Досуг и свободное время.</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0D6DD0" w:rsidRPr="005D31D2">
        <w:rPr>
          <w:rFonts w:ascii="Times New Roman" w:hAnsi="Times New Roman" w:cs="Times New Roman"/>
          <w:sz w:val="28"/>
          <w:szCs w:val="28"/>
        </w:rPr>
        <w:t>Дайте характеристику социокультурной ситуации Вашего района.</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0D6DD0" w:rsidRPr="005D31D2">
        <w:rPr>
          <w:rFonts w:ascii="Times New Roman" w:hAnsi="Times New Roman" w:cs="Times New Roman"/>
          <w:sz w:val="28"/>
          <w:szCs w:val="28"/>
        </w:rPr>
        <w:t>Раскрыть содержание культурно-творческой функции. Привести примеры из практики.</w:t>
      </w:r>
    </w:p>
    <w:p w:rsidR="000D6DD0" w:rsidRPr="005D31D2" w:rsidRDefault="00EA49C5" w:rsidP="00EA49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w:t>
      </w:r>
      <w:r w:rsidR="000D6DD0" w:rsidRPr="005D31D2">
        <w:rPr>
          <w:rFonts w:ascii="Times New Roman" w:hAnsi="Times New Roman" w:cs="Times New Roman"/>
          <w:sz w:val="28"/>
          <w:szCs w:val="28"/>
        </w:rPr>
        <w:t xml:space="preserve">Проявление </w:t>
      </w:r>
      <w:r w:rsidR="00FD0326" w:rsidRPr="005D31D2">
        <w:rPr>
          <w:rFonts w:ascii="Times New Roman" w:hAnsi="Times New Roman" w:cs="Times New Roman"/>
          <w:sz w:val="28"/>
          <w:szCs w:val="28"/>
        </w:rPr>
        <w:t>принципа интереса</w:t>
      </w:r>
      <w:r w:rsidR="000D6DD0" w:rsidRPr="005D31D2">
        <w:rPr>
          <w:rFonts w:ascii="Times New Roman" w:hAnsi="Times New Roman" w:cs="Times New Roman"/>
          <w:sz w:val="28"/>
          <w:szCs w:val="28"/>
        </w:rPr>
        <w:t xml:space="preserve"> в социокультурных учреждениях. Привести примеры из практики.</w:t>
      </w:r>
    </w:p>
    <w:p w:rsidR="009A2753" w:rsidRPr="00D40CD4" w:rsidRDefault="00EA49C5" w:rsidP="00D40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0D6DD0" w:rsidRPr="00EA49C5">
        <w:rPr>
          <w:rFonts w:ascii="Times New Roman" w:hAnsi="Times New Roman" w:cs="Times New Roman"/>
          <w:sz w:val="28"/>
          <w:szCs w:val="28"/>
        </w:rPr>
        <w:t xml:space="preserve">Роль средств массовой информации </w:t>
      </w:r>
      <w:r w:rsidR="00FD0326" w:rsidRPr="00EA49C5">
        <w:rPr>
          <w:rFonts w:ascii="Times New Roman" w:hAnsi="Times New Roman" w:cs="Times New Roman"/>
          <w:sz w:val="28"/>
          <w:szCs w:val="28"/>
        </w:rPr>
        <w:t>в решении</w:t>
      </w:r>
      <w:r w:rsidR="00D40CD4">
        <w:rPr>
          <w:rFonts w:ascii="Times New Roman" w:hAnsi="Times New Roman" w:cs="Times New Roman"/>
          <w:sz w:val="28"/>
          <w:szCs w:val="28"/>
        </w:rPr>
        <w:t xml:space="preserve"> социально-культурных проблем.</w:t>
      </w:r>
    </w:p>
    <w:p w:rsidR="006D10D1" w:rsidRDefault="006D10D1" w:rsidP="00EA49C5">
      <w:pPr>
        <w:spacing w:after="0" w:line="240" w:lineRule="auto"/>
        <w:jc w:val="center"/>
        <w:rPr>
          <w:rFonts w:ascii="Times New Roman" w:hAnsi="Times New Roman" w:cs="Times New Roman"/>
          <w:b/>
          <w:sz w:val="28"/>
          <w:szCs w:val="28"/>
        </w:rPr>
      </w:pPr>
    </w:p>
    <w:p w:rsidR="006C556D" w:rsidRPr="005D31D2" w:rsidRDefault="006C556D" w:rsidP="00EA49C5">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Контрольная работа №2</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1. Классификационная </w:t>
      </w:r>
      <w:r w:rsidR="00FD0326" w:rsidRPr="005D31D2">
        <w:rPr>
          <w:rFonts w:ascii="Times New Roman" w:hAnsi="Times New Roman" w:cs="Times New Roman"/>
          <w:sz w:val="28"/>
          <w:szCs w:val="28"/>
        </w:rPr>
        <w:t>характеристика форм</w:t>
      </w:r>
      <w:r w:rsidRPr="005D31D2">
        <w:rPr>
          <w:rFonts w:ascii="Times New Roman" w:hAnsi="Times New Roman" w:cs="Times New Roman"/>
          <w:sz w:val="28"/>
          <w:szCs w:val="28"/>
        </w:rPr>
        <w:t xml:space="preserve">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2.  Методические основы информационно-просветительной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 Разработать проект программы рекреативно-оздоровительного направления: акции, спартакиады, вечера, праздника и т.д. (по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2</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1. Классификационная </w:t>
      </w:r>
      <w:r w:rsidR="00FD0326" w:rsidRPr="005D31D2">
        <w:rPr>
          <w:rFonts w:ascii="Times New Roman" w:hAnsi="Times New Roman" w:cs="Times New Roman"/>
          <w:sz w:val="28"/>
          <w:szCs w:val="28"/>
        </w:rPr>
        <w:t>характеристика средств</w:t>
      </w:r>
      <w:r w:rsidRPr="005D31D2">
        <w:rPr>
          <w:rFonts w:ascii="Times New Roman" w:hAnsi="Times New Roman" w:cs="Times New Roman"/>
          <w:sz w:val="28"/>
          <w:szCs w:val="28"/>
        </w:rPr>
        <w:t xml:space="preserve">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2.Методические </w:t>
      </w:r>
      <w:r w:rsidR="00FD0326" w:rsidRPr="005D31D2">
        <w:rPr>
          <w:rFonts w:ascii="Times New Roman" w:hAnsi="Times New Roman" w:cs="Times New Roman"/>
          <w:sz w:val="28"/>
          <w:szCs w:val="28"/>
        </w:rPr>
        <w:t>основы культурно</w:t>
      </w:r>
      <w:r w:rsidRPr="005D31D2">
        <w:rPr>
          <w:rFonts w:ascii="Times New Roman" w:hAnsi="Times New Roman" w:cs="Times New Roman"/>
          <w:sz w:val="28"/>
          <w:szCs w:val="28"/>
        </w:rPr>
        <w:t>-творческой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3.Разработать проект </w:t>
      </w:r>
      <w:r w:rsidR="00FD0326" w:rsidRPr="005D31D2">
        <w:rPr>
          <w:rFonts w:ascii="Times New Roman" w:hAnsi="Times New Roman" w:cs="Times New Roman"/>
          <w:sz w:val="28"/>
          <w:szCs w:val="28"/>
        </w:rPr>
        <w:t>программы информационно</w:t>
      </w:r>
      <w:r w:rsidRPr="005D31D2">
        <w:rPr>
          <w:rFonts w:ascii="Times New Roman" w:hAnsi="Times New Roman" w:cs="Times New Roman"/>
          <w:sz w:val="28"/>
          <w:szCs w:val="28"/>
        </w:rPr>
        <w:t>-просветительного направления: вечера, диспута, познавательной игровой программы, ток-шоу и т.д. (по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3</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 Характеристика содержания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 Методические </w:t>
      </w:r>
      <w:r w:rsidR="00FD0326" w:rsidRPr="005D31D2">
        <w:rPr>
          <w:rFonts w:ascii="Times New Roman" w:hAnsi="Times New Roman" w:cs="Times New Roman"/>
          <w:sz w:val="28"/>
          <w:szCs w:val="28"/>
        </w:rPr>
        <w:t>основы рекреативной</w:t>
      </w:r>
      <w:r w:rsidRPr="005D31D2">
        <w:rPr>
          <w:rFonts w:ascii="Times New Roman" w:hAnsi="Times New Roman" w:cs="Times New Roman"/>
          <w:sz w:val="28"/>
          <w:szCs w:val="28"/>
        </w:rPr>
        <w:t>, физкультурно-оздоровительной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3.Разработать проект программы   культурно-</w:t>
      </w:r>
      <w:r w:rsidR="00FD0326" w:rsidRPr="005D31D2">
        <w:rPr>
          <w:rFonts w:ascii="Times New Roman" w:hAnsi="Times New Roman" w:cs="Times New Roman"/>
          <w:sz w:val="28"/>
          <w:szCs w:val="28"/>
        </w:rPr>
        <w:t>творческого направления</w:t>
      </w:r>
      <w:r w:rsidRPr="005D31D2">
        <w:rPr>
          <w:rFonts w:ascii="Times New Roman" w:hAnsi="Times New Roman" w:cs="Times New Roman"/>
          <w:sz w:val="28"/>
          <w:szCs w:val="28"/>
        </w:rPr>
        <w:t xml:space="preserve">: конкурса, фестиваля, праздника и </w:t>
      </w:r>
      <w:r w:rsidR="00FD0326"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4</w:t>
      </w:r>
    </w:p>
    <w:p w:rsidR="006C556D" w:rsidRPr="005D31D2" w:rsidRDefault="00FD0326"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1.Характеристика форм, методов</w:t>
      </w:r>
      <w:r w:rsidR="006C556D" w:rsidRPr="005D31D2">
        <w:rPr>
          <w:rFonts w:ascii="Times New Roman" w:hAnsi="Times New Roman" w:cs="Times New Roman"/>
          <w:sz w:val="28"/>
          <w:szCs w:val="28"/>
        </w:rPr>
        <w:t xml:space="preserve"> социально-культурной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2.Методические </w:t>
      </w:r>
      <w:r w:rsidR="00FD0326" w:rsidRPr="005D31D2">
        <w:rPr>
          <w:rFonts w:ascii="Times New Roman" w:hAnsi="Times New Roman" w:cs="Times New Roman"/>
          <w:sz w:val="28"/>
          <w:szCs w:val="28"/>
        </w:rPr>
        <w:t>основы массовых</w:t>
      </w:r>
      <w:r w:rsidRPr="005D31D2">
        <w:rPr>
          <w:rFonts w:ascii="Times New Roman" w:hAnsi="Times New Roman" w:cs="Times New Roman"/>
          <w:sz w:val="28"/>
          <w:szCs w:val="28"/>
        </w:rPr>
        <w:t xml:space="preserve"> форм социально-культурной деятельности.</w:t>
      </w:r>
    </w:p>
    <w:p w:rsidR="006C556D" w:rsidRPr="005D31D2" w:rsidRDefault="006C556D" w:rsidP="00416D03">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3.Разработать проект программы рекреативно-оздоровительной </w:t>
      </w:r>
      <w:r w:rsidR="005820D3" w:rsidRPr="005D31D2">
        <w:rPr>
          <w:rFonts w:ascii="Times New Roman" w:hAnsi="Times New Roman" w:cs="Times New Roman"/>
          <w:sz w:val="28"/>
          <w:szCs w:val="28"/>
        </w:rPr>
        <w:t>направленности: акции</w:t>
      </w:r>
      <w:r w:rsidRPr="005D31D2">
        <w:rPr>
          <w:rFonts w:ascii="Times New Roman" w:hAnsi="Times New Roman" w:cs="Times New Roman"/>
          <w:sz w:val="28"/>
          <w:szCs w:val="28"/>
        </w:rPr>
        <w:t xml:space="preserve">, вечера, праздника, шоу и </w:t>
      </w:r>
      <w:r w:rsidR="005820D3"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5</w:t>
      </w:r>
    </w:p>
    <w:p w:rsidR="006C556D" w:rsidRPr="00416D03" w:rsidRDefault="00FD0326"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16D03">
        <w:rPr>
          <w:rFonts w:ascii="Times New Roman" w:hAnsi="Times New Roman" w:cs="Times New Roman"/>
          <w:sz w:val="28"/>
          <w:szCs w:val="28"/>
        </w:rPr>
        <w:t>Характеристика форм</w:t>
      </w:r>
      <w:r w:rsidR="006C556D" w:rsidRPr="00416D03">
        <w:rPr>
          <w:rFonts w:ascii="Times New Roman" w:hAnsi="Times New Roman" w:cs="Times New Roman"/>
          <w:sz w:val="28"/>
          <w:szCs w:val="28"/>
        </w:rPr>
        <w:t xml:space="preserve"> социально-культурной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Методические основы культурно-творческой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Разработать проект программы рекреативно-оздоровительного направления: акции, спартакиады, вечера, праздника и т.д. (по выбору студента).</w:t>
      </w:r>
    </w:p>
    <w:p w:rsidR="006C556D" w:rsidRPr="00416D03" w:rsidRDefault="00EA49C5" w:rsidP="000E4ADF">
      <w:pPr>
        <w:pStyle w:val="a3"/>
        <w:spacing w:after="0" w:line="240" w:lineRule="auto"/>
        <w:ind w:left="0"/>
        <w:jc w:val="center"/>
        <w:rPr>
          <w:rFonts w:ascii="Times New Roman" w:hAnsi="Times New Roman" w:cs="Times New Roman"/>
          <w:b/>
          <w:sz w:val="28"/>
          <w:szCs w:val="28"/>
        </w:rPr>
      </w:pPr>
      <w:r w:rsidRPr="00416D03">
        <w:rPr>
          <w:rFonts w:ascii="Times New Roman" w:hAnsi="Times New Roman" w:cs="Times New Roman"/>
          <w:b/>
          <w:sz w:val="28"/>
          <w:szCs w:val="28"/>
        </w:rPr>
        <w:t>Вариант 6</w:t>
      </w:r>
    </w:p>
    <w:p w:rsidR="006C556D" w:rsidRPr="00416D03" w:rsidRDefault="00FD0326"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16D03">
        <w:rPr>
          <w:rFonts w:ascii="Times New Roman" w:hAnsi="Times New Roman" w:cs="Times New Roman"/>
          <w:sz w:val="28"/>
          <w:szCs w:val="28"/>
        </w:rPr>
        <w:t>Характеристика методов</w:t>
      </w:r>
      <w:r w:rsidR="006C556D" w:rsidRPr="00416D03">
        <w:rPr>
          <w:rFonts w:ascii="Times New Roman" w:hAnsi="Times New Roman" w:cs="Times New Roman"/>
          <w:sz w:val="28"/>
          <w:szCs w:val="28"/>
        </w:rPr>
        <w:t xml:space="preserve"> социально-культурной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 xml:space="preserve">Методические </w:t>
      </w:r>
      <w:r w:rsidR="00FD0326" w:rsidRPr="00416D03">
        <w:rPr>
          <w:rFonts w:ascii="Times New Roman" w:hAnsi="Times New Roman" w:cs="Times New Roman"/>
          <w:sz w:val="28"/>
          <w:szCs w:val="28"/>
        </w:rPr>
        <w:t>основы рекреативно</w:t>
      </w:r>
      <w:r w:rsidR="006C556D" w:rsidRPr="00416D03">
        <w:rPr>
          <w:rFonts w:ascii="Times New Roman" w:hAnsi="Times New Roman" w:cs="Times New Roman"/>
          <w:sz w:val="28"/>
          <w:szCs w:val="28"/>
        </w:rPr>
        <w:t>-оздоровительной деятельности.</w:t>
      </w:r>
    </w:p>
    <w:p w:rsidR="009A2753" w:rsidRPr="00D40CD4" w:rsidRDefault="00416D03" w:rsidP="00D40C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 xml:space="preserve">Разработать проект </w:t>
      </w:r>
      <w:r w:rsidR="00FD0326" w:rsidRPr="00416D03">
        <w:rPr>
          <w:rFonts w:ascii="Times New Roman" w:hAnsi="Times New Roman" w:cs="Times New Roman"/>
          <w:sz w:val="28"/>
          <w:szCs w:val="28"/>
        </w:rPr>
        <w:t>программы информационно</w:t>
      </w:r>
      <w:r w:rsidR="006C556D" w:rsidRPr="00416D03">
        <w:rPr>
          <w:rFonts w:ascii="Times New Roman" w:hAnsi="Times New Roman" w:cs="Times New Roman"/>
          <w:sz w:val="28"/>
          <w:szCs w:val="28"/>
        </w:rPr>
        <w:t>-просветительного направления: вечера, диспута, познавательной игровой программы, ток-шо</w:t>
      </w:r>
      <w:r w:rsidR="00D40CD4">
        <w:rPr>
          <w:rFonts w:ascii="Times New Roman" w:hAnsi="Times New Roman" w:cs="Times New Roman"/>
          <w:sz w:val="28"/>
          <w:szCs w:val="28"/>
        </w:rPr>
        <w:t>у и т.д. (по выбору студента).</w:t>
      </w:r>
      <w:r w:rsidR="00D40CD4">
        <w:rPr>
          <w:rFonts w:ascii="Times New Roman" w:hAnsi="Times New Roman" w:cs="Times New Roman"/>
          <w:sz w:val="28"/>
          <w:szCs w:val="28"/>
        </w:rPr>
        <w:tab/>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7</w:t>
      </w:r>
    </w:p>
    <w:p w:rsidR="006C556D" w:rsidRPr="00416D03" w:rsidRDefault="00FD0326"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16D03">
        <w:rPr>
          <w:rFonts w:ascii="Times New Roman" w:hAnsi="Times New Roman" w:cs="Times New Roman"/>
          <w:sz w:val="28"/>
          <w:szCs w:val="28"/>
        </w:rPr>
        <w:t>Характеристика средств</w:t>
      </w:r>
      <w:r w:rsidR="00A37F84">
        <w:rPr>
          <w:rFonts w:ascii="Times New Roman" w:hAnsi="Times New Roman" w:cs="Times New Roman"/>
          <w:sz w:val="28"/>
          <w:szCs w:val="28"/>
        </w:rPr>
        <w:t xml:space="preserve"> </w:t>
      </w:r>
      <w:r w:rsidR="006C556D" w:rsidRPr="00416D03">
        <w:rPr>
          <w:rFonts w:ascii="Times New Roman" w:hAnsi="Times New Roman" w:cs="Times New Roman"/>
          <w:sz w:val="28"/>
          <w:szCs w:val="28"/>
        </w:rPr>
        <w:t>социально-культурной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Методические основы информационно-просветительной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 xml:space="preserve">Разработать проект программы рекреативно-оздоровительной </w:t>
      </w:r>
      <w:r w:rsidR="005820D3" w:rsidRPr="00416D03">
        <w:rPr>
          <w:rFonts w:ascii="Times New Roman" w:hAnsi="Times New Roman" w:cs="Times New Roman"/>
          <w:sz w:val="28"/>
          <w:szCs w:val="28"/>
        </w:rPr>
        <w:t xml:space="preserve">направленности:  </w:t>
      </w:r>
      <w:r w:rsidR="006C556D" w:rsidRPr="00416D03">
        <w:rPr>
          <w:rFonts w:ascii="Times New Roman" w:hAnsi="Times New Roman" w:cs="Times New Roman"/>
          <w:sz w:val="28"/>
          <w:szCs w:val="28"/>
        </w:rPr>
        <w:t xml:space="preserve"> акции, вечера, праздника, шоу и т.д.(по выбору студента)</w:t>
      </w:r>
    </w:p>
    <w:p w:rsidR="000E4ADF" w:rsidRDefault="000E4ADF" w:rsidP="00EA49C5">
      <w:pPr>
        <w:spacing w:after="0" w:line="240" w:lineRule="auto"/>
        <w:jc w:val="center"/>
        <w:rPr>
          <w:rFonts w:ascii="Times New Roman" w:hAnsi="Times New Roman" w:cs="Times New Roman"/>
          <w:b/>
          <w:sz w:val="28"/>
          <w:szCs w:val="28"/>
        </w:rPr>
      </w:pP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8</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1.</w:t>
      </w:r>
      <w:r w:rsidR="00A37F84">
        <w:rPr>
          <w:rFonts w:ascii="Times New Roman" w:hAnsi="Times New Roman" w:cs="Times New Roman"/>
          <w:sz w:val="28"/>
          <w:szCs w:val="28"/>
        </w:rPr>
        <w:t xml:space="preserve">Характеристика </w:t>
      </w:r>
      <w:r w:rsidR="00FD0326">
        <w:rPr>
          <w:rFonts w:ascii="Times New Roman" w:hAnsi="Times New Roman" w:cs="Times New Roman"/>
          <w:sz w:val="28"/>
          <w:szCs w:val="28"/>
        </w:rPr>
        <w:t>содержания социально</w:t>
      </w:r>
      <w:r w:rsidRPr="005D31D2">
        <w:rPr>
          <w:rFonts w:ascii="Times New Roman" w:hAnsi="Times New Roman" w:cs="Times New Roman"/>
          <w:sz w:val="28"/>
          <w:szCs w:val="28"/>
        </w:rPr>
        <w:t>-культурной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2.Методические </w:t>
      </w:r>
      <w:r w:rsidR="00FD0326" w:rsidRPr="005D31D2">
        <w:rPr>
          <w:rFonts w:ascii="Times New Roman" w:hAnsi="Times New Roman" w:cs="Times New Roman"/>
          <w:sz w:val="28"/>
          <w:szCs w:val="28"/>
        </w:rPr>
        <w:t>основы информационно</w:t>
      </w:r>
      <w:r w:rsidRPr="005D31D2">
        <w:rPr>
          <w:rFonts w:ascii="Times New Roman" w:hAnsi="Times New Roman" w:cs="Times New Roman"/>
          <w:sz w:val="28"/>
          <w:szCs w:val="28"/>
        </w:rPr>
        <w:t>-просветительной деятельности.</w:t>
      </w:r>
    </w:p>
    <w:p w:rsidR="006C556D" w:rsidRPr="005D31D2" w:rsidRDefault="006C556D" w:rsidP="005D31D2">
      <w:p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3.  Разработать проект программы   культурно-</w:t>
      </w:r>
      <w:r w:rsidR="00FD0326" w:rsidRPr="005D31D2">
        <w:rPr>
          <w:rFonts w:ascii="Times New Roman" w:hAnsi="Times New Roman" w:cs="Times New Roman"/>
          <w:sz w:val="28"/>
          <w:szCs w:val="28"/>
        </w:rPr>
        <w:t>творческого направления</w:t>
      </w:r>
      <w:r w:rsidRPr="005D31D2">
        <w:rPr>
          <w:rFonts w:ascii="Times New Roman" w:hAnsi="Times New Roman" w:cs="Times New Roman"/>
          <w:sz w:val="28"/>
          <w:szCs w:val="28"/>
        </w:rPr>
        <w:t xml:space="preserve">: конкурса, фестиваля, праздника и </w:t>
      </w:r>
      <w:r w:rsidR="00FD0326"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9</w:t>
      </w:r>
    </w:p>
    <w:p w:rsidR="006C556D" w:rsidRPr="005D31D2" w:rsidRDefault="00FD0326" w:rsidP="0055255B">
      <w:pPr>
        <w:pStyle w:val="a3"/>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Характеристика форм и методов</w:t>
      </w:r>
      <w:r w:rsidR="00A37F84">
        <w:rPr>
          <w:rFonts w:ascii="Times New Roman" w:hAnsi="Times New Roman" w:cs="Times New Roman"/>
          <w:sz w:val="28"/>
          <w:szCs w:val="28"/>
        </w:rPr>
        <w:t xml:space="preserve"> </w:t>
      </w:r>
      <w:r w:rsidR="006C556D" w:rsidRPr="005D31D2">
        <w:rPr>
          <w:rFonts w:ascii="Times New Roman" w:hAnsi="Times New Roman" w:cs="Times New Roman"/>
          <w:sz w:val="28"/>
          <w:szCs w:val="28"/>
        </w:rPr>
        <w:t>социально-культурной деятельности.</w:t>
      </w:r>
    </w:p>
    <w:p w:rsidR="006C556D" w:rsidRPr="005D31D2" w:rsidRDefault="006C556D" w:rsidP="0055255B">
      <w:pPr>
        <w:pStyle w:val="a3"/>
        <w:numPr>
          <w:ilvl w:val="0"/>
          <w:numId w:val="2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Методические </w:t>
      </w:r>
      <w:r w:rsidR="00FD0326" w:rsidRPr="005D31D2">
        <w:rPr>
          <w:rFonts w:ascii="Times New Roman" w:hAnsi="Times New Roman" w:cs="Times New Roman"/>
          <w:sz w:val="28"/>
          <w:szCs w:val="28"/>
        </w:rPr>
        <w:t>основы групповых</w:t>
      </w:r>
      <w:r w:rsidRPr="005D31D2">
        <w:rPr>
          <w:rFonts w:ascii="Times New Roman" w:hAnsi="Times New Roman" w:cs="Times New Roman"/>
          <w:sz w:val="28"/>
          <w:szCs w:val="28"/>
        </w:rPr>
        <w:t xml:space="preserve"> форм социально-культурной деятельности.</w:t>
      </w:r>
    </w:p>
    <w:p w:rsidR="006C556D" w:rsidRPr="005D31D2" w:rsidRDefault="006C556D" w:rsidP="0055255B">
      <w:pPr>
        <w:pStyle w:val="a3"/>
        <w:numPr>
          <w:ilvl w:val="0"/>
          <w:numId w:val="2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Разработать проект программы   культурно-</w:t>
      </w:r>
      <w:r w:rsidR="00FD0326" w:rsidRPr="005D31D2">
        <w:rPr>
          <w:rFonts w:ascii="Times New Roman" w:hAnsi="Times New Roman" w:cs="Times New Roman"/>
          <w:sz w:val="28"/>
          <w:szCs w:val="28"/>
        </w:rPr>
        <w:t>творческого направления</w:t>
      </w:r>
      <w:r w:rsidRPr="005D31D2">
        <w:rPr>
          <w:rFonts w:ascii="Times New Roman" w:hAnsi="Times New Roman" w:cs="Times New Roman"/>
          <w:sz w:val="28"/>
          <w:szCs w:val="28"/>
        </w:rPr>
        <w:t xml:space="preserve">: конкурса, фестиваля, праздника и </w:t>
      </w:r>
      <w:r w:rsidR="00FD0326" w:rsidRPr="005D31D2">
        <w:rPr>
          <w:rFonts w:ascii="Times New Roman" w:hAnsi="Times New Roman" w:cs="Times New Roman"/>
          <w:sz w:val="28"/>
          <w:szCs w:val="28"/>
        </w:rPr>
        <w:t>т.д. (</w:t>
      </w:r>
      <w:r w:rsidRPr="005D31D2">
        <w:rPr>
          <w:rFonts w:ascii="Times New Roman" w:hAnsi="Times New Roman" w:cs="Times New Roman"/>
          <w:sz w:val="28"/>
          <w:szCs w:val="28"/>
        </w:rPr>
        <w:t>по выбору студента).</w:t>
      </w:r>
    </w:p>
    <w:p w:rsidR="006C556D" w:rsidRPr="005D31D2" w:rsidRDefault="00EA49C5"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Вариант 10</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C556D" w:rsidRPr="00416D03">
        <w:rPr>
          <w:rFonts w:ascii="Times New Roman" w:hAnsi="Times New Roman" w:cs="Times New Roman"/>
          <w:sz w:val="28"/>
          <w:szCs w:val="28"/>
        </w:rPr>
        <w:t xml:space="preserve">Характеристика содержания и </w:t>
      </w:r>
      <w:r w:rsidR="00FD0326" w:rsidRPr="00416D03">
        <w:rPr>
          <w:rFonts w:ascii="Times New Roman" w:hAnsi="Times New Roman" w:cs="Times New Roman"/>
          <w:sz w:val="28"/>
          <w:szCs w:val="28"/>
        </w:rPr>
        <w:t>форм социально</w:t>
      </w:r>
      <w:r w:rsidR="006C556D" w:rsidRPr="00416D03">
        <w:rPr>
          <w:rFonts w:ascii="Times New Roman" w:hAnsi="Times New Roman" w:cs="Times New Roman"/>
          <w:sz w:val="28"/>
          <w:szCs w:val="28"/>
        </w:rPr>
        <w:t>-культурной деятельности.</w:t>
      </w:r>
    </w:p>
    <w:p w:rsidR="006C556D" w:rsidRPr="00416D03"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6C556D" w:rsidRPr="00416D03">
        <w:rPr>
          <w:rFonts w:ascii="Times New Roman" w:hAnsi="Times New Roman" w:cs="Times New Roman"/>
          <w:sz w:val="28"/>
          <w:szCs w:val="28"/>
        </w:rPr>
        <w:t>Методические основы информационно-просветительной деятельности.</w:t>
      </w:r>
    </w:p>
    <w:p w:rsidR="000D6DD0" w:rsidRDefault="00416D03" w:rsidP="00416D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6C556D" w:rsidRPr="00416D03">
        <w:rPr>
          <w:rFonts w:ascii="Times New Roman" w:hAnsi="Times New Roman" w:cs="Times New Roman"/>
          <w:sz w:val="28"/>
          <w:szCs w:val="28"/>
        </w:rPr>
        <w:t xml:space="preserve">Разработать проект программы рекреативно-оздоровительной </w:t>
      </w:r>
      <w:r w:rsidR="00D40CD4" w:rsidRPr="00416D03">
        <w:rPr>
          <w:rFonts w:ascii="Times New Roman" w:hAnsi="Times New Roman" w:cs="Times New Roman"/>
          <w:sz w:val="28"/>
          <w:szCs w:val="28"/>
        </w:rPr>
        <w:t xml:space="preserve">направленности:  </w:t>
      </w:r>
      <w:r w:rsidR="006C556D" w:rsidRPr="00416D03">
        <w:rPr>
          <w:rFonts w:ascii="Times New Roman" w:hAnsi="Times New Roman" w:cs="Times New Roman"/>
          <w:sz w:val="28"/>
          <w:szCs w:val="28"/>
        </w:rPr>
        <w:t xml:space="preserve">  акции, вечера, праздника, шоу и т.д.(по выбору студента)</w:t>
      </w:r>
    </w:p>
    <w:p w:rsidR="00FD0326" w:rsidRDefault="00FD0326" w:rsidP="00EA49C5">
      <w:pPr>
        <w:pStyle w:val="a8"/>
        <w:jc w:val="center"/>
        <w:rPr>
          <w:rFonts w:ascii="Times New Roman" w:eastAsia="Times New Roman" w:hAnsi="Times New Roman" w:cs="Times New Roman"/>
          <w:b/>
          <w:sz w:val="28"/>
          <w:szCs w:val="28"/>
        </w:rPr>
      </w:pPr>
    </w:p>
    <w:p w:rsidR="009100A7" w:rsidRPr="005D31D2" w:rsidRDefault="003A3B2A" w:rsidP="00D40CD4">
      <w:pPr>
        <w:pStyle w:val="a8"/>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 xml:space="preserve">«Теория </w:t>
      </w:r>
      <w:r w:rsidR="00FD0326" w:rsidRPr="005D31D2">
        <w:rPr>
          <w:rFonts w:ascii="Times New Roman" w:eastAsia="Times New Roman" w:hAnsi="Times New Roman" w:cs="Times New Roman"/>
          <w:b/>
          <w:sz w:val="28"/>
          <w:szCs w:val="28"/>
        </w:rPr>
        <w:t>режиссуры»</w:t>
      </w:r>
    </w:p>
    <w:p w:rsidR="009100A7" w:rsidRPr="00D40CD4" w:rsidRDefault="009100A7" w:rsidP="00D40CD4">
      <w:pPr>
        <w:pStyle w:val="a3"/>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43472" w:rsidRPr="005D31D2">
        <w:rPr>
          <w:rFonts w:ascii="Times New Roman" w:hAnsi="Times New Roman" w:cs="Times New Roman"/>
          <w:b/>
          <w:i/>
          <w:sz w:val="28"/>
          <w:szCs w:val="28"/>
        </w:rPr>
        <w:t xml:space="preserve">опросы к </w:t>
      </w:r>
      <w:r w:rsidRPr="005D31D2">
        <w:rPr>
          <w:rFonts w:ascii="Times New Roman" w:hAnsi="Times New Roman" w:cs="Times New Roman"/>
          <w:b/>
          <w:i/>
          <w:sz w:val="28"/>
          <w:szCs w:val="28"/>
        </w:rPr>
        <w:t>дифференцированному зачету</w:t>
      </w:r>
      <w:r w:rsidR="00843472" w:rsidRPr="005D31D2">
        <w:rPr>
          <w:rFonts w:ascii="Times New Roman" w:hAnsi="Times New Roman" w:cs="Times New Roman"/>
          <w:b/>
          <w:i/>
          <w:sz w:val="28"/>
          <w:szCs w:val="28"/>
        </w:rPr>
        <w:t>:</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этапы становления и развития режиссуры;</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Режиссура как специальная </w:t>
      </w:r>
      <w:r w:rsidR="009100A7" w:rsidRPr="005D31D2">
        <w:rPr>
          <w:rFonts w:ascii="Times New Roman" w:hAnsi="Times New Roman" w:cs="Times New Roman"/>
          <w:sz w:val="28"/>
          <w:szCs w:val="28"/>
        </w:rPr>
        <w:t>отрасль в</w:t>
      </w:r>
      <w:r w:rsidRPr="005D31D2">
        <w:rPr>
          <w:rFonts w:ascii="Times New Roman" w:hAnsi="Times New Roman" w:cs="Times New Roman"/>
          <w:sz w:val="28"/>
          <w:szCs w:val="28"/>
        </w:rPr>
        <w:t xml:space="preserve"> театральном искусстве;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Артистическое и режиссерское творчество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К.С. Станиславский – педагог, ученый, писатель;</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Мировое значение творческого наследия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Открытие Московского художественного театра. Основные направления (линии) деятельности МХТ. Московские театры и студии, возникшие на основе МХТ;</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Жизнь и деятельность В.И. Немировича – Данченко;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Учение В.И. Немировича–Данченко о сущности режиссерского и актерского творчества;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принципы театра;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Основные нормы эстетики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Основные положения и принципы системы К.С. Станиславского;</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Сценическое действие–основное выразительное средство зрелищного искусства;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Сценическое внимание;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Сценическая вера;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Сценическое отношение;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w:t>
      </w:r>
      <w:r w:rsidR="009100A7" w:rsidRPr="005D31D2">
        <w:rPr>
          <w:rFonts w:ascii="Times New Roman" w:hAnsi="Times New Roman" w:cs="Times New Roman"/>
          <w:sz w:val="28"/>
          <w:szCs w:val="28"/>
        </w:rPr>
        <w:t>– Сценическое</w:t>
      </w:r>
      <w:r w:rsidRPr="005D31D2">
        <w:rPr>
          <w:rFonts w:ascii="Times New Roman" w:hAnsi="Times New Roman" w:cs="Times New Roman"/>
          <w:sz w:val="28"/>
          <w:szCs w:val="28"/>
        </w:rPr>
        <w:t xml:space="preserve"> воображение;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элементу сценического действия – Сценическая свобода;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сущность метода действенного анализа;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роль Темы, Идеи, Сверхзадачи в формировании режиссерского замысла;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«конфликт и конфликтная сущность»;</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«событие», «структура события», «событийный ряд»;</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lastRenderedPageBreak/>
        <w:t xml:space="preserve"> Раскройте особенности монтажного искусства;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видам монтажа;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Роль монтажа в театральных постановках;</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«жанр» и его использование в режиссерской практике;</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Раскройте понятие </w:t>
      </w:r>
      <w:r w:rsidR="009100A7" w:rsidRPr="005D31D2">
        <w:rPr>
          <w:rFonts w:ascii="Times New Roman" w:hAnsi="Times New Roman" w:cs="Times New Roman"/>
          <w:sz w:val="28"/>
          <w:szCs w:val="28"/>
        </w:rPr>
        <w:t>«художественный</w:t>
      </w:r>
      <w:r w:rsidRPr="005D31D2">
        <w:rPr>
          <w:rFonts w:ascii="Times New Roman" w:hAnsi="Times New Roman" w:cs="Times New Roman"/>
          <w:sz w:val="28"/>
          <w:szCs w:val="28"/>
        </w:rPr>
        <w:t xml:space="preserve"> образ и дайте характеристику средствам художественной образности»;</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Мизансцена. Виды Мизансцен и ракурсов. Мизансцена и планы.</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Свяжите между собой понятия: мизансцена и темпо-ритм, мизансцена и декорации;</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Свяжите между собой понятия: мизансцена и событие, мизансцена и режиссерский замысел;</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В. Мейерхольда. Биомеханика В. Мейерхольда;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Э. Пискатора и Б. Брехта. Найдите отличия и сходства политического и эпического театра;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М. Рейнхарда. Раскройте модель синтетического театра.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Обоснуйте роль и значение методов, приемов, принципов работы творческого наследия Е. Вахтангова. Что такое «игра-импровизация».</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w:t>
      </w:r>
      <w:r w:rsidR="009100A7" w:rsidRPr="005D31D2">
        <w:rPr>
          <w:rFonts w:ascii="Times New Roman" w:hAnsi="Times New Roman" w:cs="Times New Roman"/>
          <w:sz w:val="28"/>
          <w:szCs w:val="28"/>
        </w:rPr>
        <w:t>общим условиям</w:t>
      </w:r>
      <w:r w:rsidRPr="005D31D2">
        <w:rPr>
          <w:rFonts w:ascii="Times New Roman" w:hAnsi="Times New Roman" w:cs="Times New Roman"/>
          <w:sz w:val="28"/>
          <w:szCs w:val="28"/>
        </w:rPr>
        <w:t xml:space="preserve"> художественного творчества;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Дайте характеристику профессиональным качествам режиссера;</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Практическое задание. В предложенном художественном произведении определите: идейно-тематический анализ;</w:t>
      </w:r>
    </w:p>
    <w:p w:rsidR="00843472" w:rsidRPr="005D31D2"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Практическое задание. В предложенном художественном произведении определите: конфликт (сквозное действие и контр действие);</w:t>
      </w:r>
    </w:p>
    <w:p w:rsidR="009100A7" w:rsidRDefault="00843472" w:rsidP="0055255B">
      <w:pPr>
        <w:pStyle w:val="a3"/>
        <w:numPr>
          <w:ilvl w:val="0"/>
          <w:numId w:val="1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 Практическое задание. В предложенном художественном произведении определите: событийный ряд.</w:t>
      </w:r>
    </w:p>
    <w:p w:rsidR="00637E4F" w:rsidRPr="00D40CD4" w:rsidRDefault="00637E4F" w:rsidP="00637E4F">
      <w:pPr>
        <w:pStyle w:val="a3"/>
        <w:spacing w:after="0" w:line="240" w:lineRule="auto"/>
        <w:jc w:val="both"/>
        <w:rPr>
          <w:rFonts w:ascii="Times New Roman" w:hAnsi="Times New Roman" w:cs="Times New Roman"/>
          <w:sz w:val="28"/>
          <w:szCs w:val="28"/>
        </w:rPr>
      </w:pPr>
    </w:p>
    <w:p w:rsidR="00843472" w:rsidRPr="00EA49C5" w:rsidRDefault="005820D3" w:rsidP="00EA49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w:t>
      </w:r>
      <w:r w:rsidR="00843472" w:rsidRPr="00EA49C5">
        <w:rPr>
          <w:rFonts w:ascii="Times New Roman" w:hAnsi="Times New Roman" w:cs="Times New Roman"/>
          <w:b/>
          <w:sz w:val="28"/>
          <w:szCs w:val="28"/>
        </w:rPr>
        <w:t>онтрольная работа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1 вариант</w:t>
      </w:r>
    </w:p>
    <w:p w:rsidR="00843472" w:rsidRPr="005D31D2" w:rsidRDefault="00843472" w:rsidP="0055255B">
      <w:pPr>
        <w:pStyle w:val="a3"/>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Сущность метода действенного анализа;</w:t>
      </w:r>
    </w:p>
    <w:p w:rsidR="00843472" w:rsidRPr="005D31D2" w:rsidRDefault="00843472" w:rsidP="0055255B">
      <w:pPr>
        <w:pStyle w:val="a3"/>
        <w:numPr>
          <w:ilvl w:val="0"/>
          <w:numId w:val="1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Тема, идея, сверхзадача и их роль в формировании режиссерского замысла.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2 вариант</w:t>
      </w:r>
    </w:p>
    <w:p w:rsidR="00843472" w:rsidRPr="005D31D2" w:rsidRDefault="00843472" w:rsidP="0055255B">
      <w:pPr>
        <w:pStyle w:val="a3"/>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Жанр как историческая сложившиеся разновидность художественного творчества;</w:t>
      </w:r>
    </w:p>
    <w:p w:rsidR="00843472" w:rsidRPr="005D31D2" w:rsidRDefault="00843472" w:rsidP="0055255B">
      <w:pPr>
        <w:pStyle w:val="a3"/>
        <w:numPr>
          <w:ilvl w:val="0"/>
          <w:numId w:val="17"/>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Мизансцена-первоэлемент режиссерского замысла.</w:t>
      </w:r>
    </w:p>
    <w:p w:rsidR="009A2753" w:rsidRDefault="009A2753" w:rsidP="00EA49C5">
      <w:pPr>
        <w:pStyle w:val="a3"/>
        <w:spacing w:after="0" w:line="240" w:lineRule="auto"/>
        <w:jc w:val="center"/>
        <w:rPr>
          <w:rFonts w:ascii="Times New Roman" w:hAnsi="Times New Roman" w:cs="Times New Roman"/>
          <w:b/>
          <w:sz w:val="28"/>
          <w:szCs w:val="28"/>
        </w:rPr>
      </w:pP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3 вариант</w:t>
      </w:r>
    </w:p>
    <w:p w:rsidR="00843472" w:rsidRPr="005D31D2" w:rsidRDefault="00843472" w:rsidP="0055255B">
      <w:pPr>
        <w:pStyle w:val="a3"/>
        <w:numPr>
          <w:ilvl w:val="0"/>
          <w:numId w:val="1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Художественный образ;</w:t>
      </w:r>
    </w:p>
    <w:p w:rsidR="00843472" w:rsidRPr="005D31D2" w:rsidRDefault="00843472" w:rsidP="0055255B">
      <w:pPr>
        <w:pStyle w:val="a3"/>
        <w:numPr>
          <w:ilvl w:val="0"/>
          <w:numId w:val="18"/>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Режиссура В. Мейерхольда и агиттеатр В.Маяковского.</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4 вариант</w:t>
      </w:r>
    </w:p>
    <w:p w:rsidR="00843472" w:rsidRPr="005D31D2" w:rsidRDefault="00843472" w:rsidP="0055255B">
      <w:pPr>
        <w:pStyle w:val="a3"/>
        <w:numPr>
          <w:ilvl w:val="0"/>
          <w:numId w:val="19"/>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Учение В.И. Немировича-Данченко о сущности режиссерского и актерского творчества;</w:t>
      </w:r>
    </w:p>
    <w:p w:rsidR="00843472" w:rsidRPr="005D31D2" w:rsidRDefault="00843472" w:rsidP="0055255B">
      <w:pPr>
        <w:pStyle w:val="a3"/>
        <w:numPr>
          <w:ilvl w:val="0"/>
          <w:numId w:val="19"/>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Основные принципы политического театра Э. Пискатора и эпического театра Б. Брехта.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lastRenderedPageBreak/>
        <w:t>5 вариант</w:t>
      </w:r>
    </w:p>
    <w:p w:rsidR="00843472" w:rsidRPr="005D31D2" w:rsidRDefault="00843472" w:rsidP="0055255B">
      <w:pPr>
        <w:pStyle w:val="a3"/>
        <w:numPr>
          <w:ilvl w:val="0"/>
          <w:numId w:val="2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Жизнь и деятельность К.С. Станиславского;</w:t>
      </w:r>
    </w:p>
    <w:p w:rsidR="00843472" w:rsidRPr="005D31D2" w:rsidRDefault="00843472" w:rsidP="0055255B">
      <w:pPr>
        <w:pStyle w:val="a3"/>
        <w:numPr>
          <w:ilvl w:val="0"/>
          <w:numId w:val="20"/>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М. Рейнхард и модель синтетического театра.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6 вариант</w:t>
      </w:r>
    </w:p>
    <w:p w:rsidR="00843472" w:rsidRPr="005D31D2" w:rsidRDefault="00843472" w:rsidP="0055255B">
      <w:pPr>
        <w:pStyle w:val="a3"/>
        <w:numPr>
          <w:ilvl w:val="0"/>
          <w:numId w:val="2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К.С. Станиславский и В.И. Немирович-Данченко-реформаторы сценического искусства;</w:t>
      </w:r>
    </w:p>
    <w:p w:rsidR="00843472" w:rsidRPr="005D31D2" w:rsidRDefault="00843472" w:rsidP="0055255B">
      <w:pPr>
        <w:pStyle w:val="a3"/>
        <w:numPr>
          <w:ilvl w:val="0"/>
          <w:numId w:val="21"/>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Е.Б. Вахтангов и его тенденции театральности, народности и современности.</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7 вариант</w:t>
      </w:r>
    </w:p>
    <w:p w:rsidR="00843472" w:rsidRPr="005D31D2" w:rsidRDefault="00843472" w:rsidP="0055255B">
      <w:pPr>
        <w:pStyle w:val="a3"/>
        <w:numPr>
          <w:ilvl w:val="0"/>
          <w:numId w:val="2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Становление режиссуры как вида художественного творчества;</w:t>
      </w:r>
    </w:p>
    <w:p w:rsidR="00843472" w:rsidRPr="005D31D2" w:rsidRDefault="00843472" w:rsidP="0055255B">
      <w:pPr>
        <w:pStyle w:val="a3"/>
        <w:numPr>
          <w:ilvl w:val="0"/>
          <w:numId w:val="22"/>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Природа актерской игры.</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8 вариант</w:t>
      </w:r>
    </w:p>
    <w:p w:rsidR="00843472" w:rsidRPr="005D31D2" w:rsidRDefault="00843472" w:rsidP="0055255B">
      <w:pPr>
        <w:pStyle w:val="a3"/>
        <w:numPr>
          <w:ilvl w:val="0"/>
          <w:numId w:val="2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Основной конфликт как отражение реальных жизненных противоречий и как потенциальный заряд сценического действия;</w:t>
      </w:r>
    </w:p>
    <w:p w:rsidR="005820D3" w:rsidRPr="00D40CD4" w:rsidRDefault="00843472" w:rsidP="0055255B">
      <w:pPr>
        <w:pStyle w:val="a3"/>
        <w:numPr>
          <w:ilvl w:val="0"/>
          <w:numId w:val="23"/>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положения и принципы системы К.С. Станиславского.</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9 вариант</w:t>
      </w:r>
    </w:p>
    <w:p w:rsidR="00843472" w:rsidRPr="005D31D2" w:rsidRDefault="00843472" w:rsidP="0055255B">
      <w:pPr>
        <w:pStyle w:val="a3"/>
        <w:numPr>
          <w:ilvl w:val="0"/>
          <w:numId w:val="24"/>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Монтаж – творческий метод образно-художественного выражения режиссерской мысли;</w:t>
      </w:r>
    </w:p>
    <w:p w:rsidR="00843472" w:rsidRPr="005D31D2" w:rsidRDefault="00843472" w:rsidP="0055255B">
      <w:pPr>
        <w:pStyle w:val="a3"/>
        <w:numPr>
          <w:ilvl w:val="0"/>
          <w:numId w:val="24"/>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Сценическое действие основное выразительные средство зрелищного искусства.</w:t>
      </w:r>
    </w:p>
    <w:p w:rsidR="00843472" w:rsidRPr="005D31D2" w:rsidRDefault="00843472" w:rsidP="00EA49C5">
      <w:pPr>
        <w:pStyle w:val="a3"/>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10 вариант</w:t>
      </w:r>
    </w:p>
    <w:p w:rsidR="00843472" w:rsidRPr="005D31D2" w:rsidRDefault="00843472" w:rsidP="0055255B">
      <w:pPr>
        <w:pStyle w:val="a3"/>
        <w:numPr>
          <w:ilvl w:val="0"/>
          <w:numId w:val="2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Режиссура как вид художественного творчества;</w:t>
      </w:r>
    </w:p>
    <w:p w:rsidR="00843472" w:rsidRDefault="00843472" w:rsidP="0055255B">
      <w:pPr>
        <w:pStyle w:val="a3"/>
        <w:numPr>
          <w:ilvl w:val="0"/>
          <w:numId w:val="25"/>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Основные принципы воспитания актера.</w:t>
      </w:r>
    </w:p>
    <w:p w:rsidR="005820D3" w:rsidRPr="005D31D2" w:rsidRDefault="005820D3" w:rsidP="005820D3">
      <w:pPr>
        <w:pStyle w:val="a3"/>
        <w:spacing w:after="0" w:line="240" w:lineRule="auto"/>
        <w:ind w:left="1440"/>
        <w:jc w:val="both"/>
        <w:rPr>
          <w:rFonts w:ascii="Times New Roman" w:hAnsi="Times New Roman" w:cs="Times New Roman"/>
          <w:sz w:val="28"/>
          <w:szCs w:val="28"/>
        </w:rPr>
      </w:pPr>
    </w:p>
    <w:p w:rsidR="00843472" w:rsidRPr="005D31D2" w:rsidRDefault="00843472" w:rsidP="00EA49C5">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Литература</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Абалкин, Н.А. Рассказы о театре/ Н.А. Абалкин. - М.:Мол. Гвардия,1981.</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Акимов, Н.П. Театральное наследие в 2-х т./Н.П. Акимов. - </w:t>
      </w:r>
      <w:r w:rsidR="009100A7" w:rsidRPr="005D31D2">
        <w:rPr>
          <w:rFonts w:ascii="Times New Roman" w:hAnsi="Times New Roman" w:cs="Times New Roman"/>
          <w:sz w:val="28"/>
          <w:szCs w:val="28"/>
        </w:rPr>
        <w:t>М.: Искусство</w:t>
      </w:r>
      <w:r w:rsidRPr="005D31D2">
        <w:rPr>
          <w:rFonts w:ascii="Times New Roman" w:hAnsi="Times New Roman" w:cs="Times New Roman"/>
          <w:sz w:val="28"/>
          <w:szCs w:val="28"/>
        </w:rPr>
        <w:t>,1978.</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Алиса Коонен. Страница жизни/Алиса </w:t>
      </w:r>
      <w:r w:rsidR="009100A7" w:rsidRPr="005D31D2">
        <w:rPr>
          <w:rFonts w:ascii="Times New Roman" w:hAnsi="Times New Roman" w:cs="Times New Roman"/>
          <w:sz w:val="28"/>
          <w:szCs w:val="28"/>
        </w:rPr>
        <w:t>Коонен. -М.: Искусство</w:t>
      </w:r>
      <w:r w:rsidRPr="005D31D2">
        <w:rPr>
          <w:rFonts w:ascii="Times New Roman" w:hAnsi="Times New Roman" w:cs="Times New Roman"/>
          <w:sz w:val="28"/>
          <w:szCs w:val="28"/>
        </w:rPr>
        <w:t>,1986.</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Алиерс, Б.В. Театральные очерки в 2-х т./Б.В. </w:t>
      </w:r>
      <w:r w:rsidR="009100A7" w:rsidRPr="005D31D2">
        <w:rPr>
          <w:rFonts w:ascii="Times New Roman" w:hAnsi="Times New Roman" w:cs="Times New Roman"/>
          <w:sz w:val="28"/>
          <w:szCs w:val="28"/>
        </w:rPr>
        <w:t>Алиерс. -</w:t>
      </w:r>
      <w:r w:rsidRPr="005D31D2">
        <w:rPr>
          <w:rFonts w:ascii="Times New Roman" w:hAnsi="Times New Roman" w:cs="Times New Roman"/>
          <w:sz w:val="28"/>
          <w:szCs w:val="28"/>
        </w:rPr>
        <w:t>М.: Искусство,1985.</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Бояджиев, Г.Н. От Софокла до Брехта/Г.Н. </w:t>
      </w:r>
      <w:r w:rsidR="009100A7" w:rsidRPr="005D31D2">
        <w:rPr>
          <w:rFonts w:ascii="Times New Roman" w:hAnsi="Times New Roman" w:cs="Times New Roman"/>
          <w:sz w:val="28"/>
          <w:szCs w:val="28"/>
        </w:rPr>
        <w:t>Бояджиев. -</w:t>
      </w:r>
      <w:r w:rsidRPr="005D31D2">
        <w:rPr>
          <w:rFonts w:ascii="Times New Roman" w:hAnsi="Times New Roman" w:cs="Times New Roman"/>
          <w:sz w:val="28"/>
          <w:szCs w:val="28"/>
        </w:rPr>
        <w:t>М.: Просвещение, 1981.</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Бояджиев, Г.Н. Душу театра/Г.Н. Бояджиев. - М.: Мол. Гвардия,1974.</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Кузьмин, А.И. У истоков русского театра/А.И. Кузьмин. - </w:t>
      </w:r>
      <w:r w:rsidR="009100A7" w:rsidRPr="005D31D2">
        <w:rPr>
          <w:rFonts w:ascii="Times New Roman" w:hAnsi="Times New Roman" w:cs="Times New Roman"/>
          <w:sz w:val="28"/>
          <w:szCs w:val="28"/>
        </w:rPr>
        <w:t>М.: Просвещение</w:t>
      </w:r>
      <w:r w:rsidRPr="005D31D2">
        <w:rPr>
          <w:rFonts w:ascii="Times New Roman" w:hAnsi="Times New Roman" w:cs="Times New Roman"/>
          <w:sz w:val="28"/>
          <w:szCs w:val="28"/>
        </w:rPr>
        <w:t>,1989.</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 xml:space="preserve">Немирович - Данченко, В.И. Рождение театра/В.И. Немирович-Данченко. - </w:t>
      </w:r>
      <w:r w:rsidR="009100A7" w:rsidRPr="005D31D2">
        <w:rPr>
          <w:rFonts w:ascii="Times New Roman" w:hAnsi="Times New Roman" w:cs="Times New Roman"/>
          <w:sz w:val="28"/>
          <w:szCs w:val="28"/>
        </w:rPr>
        <w:t>М.: Просвещение</w:t>
      </w:r>
      <w:r w:rsidRPr="005D31D2">
        <w:rPr>
          <w:rFonts w:ascii="Times New Roman" w:hAnsi="Times New Roman" w:cs="Times New Roman"/>
          <w:sz w:val="28"/>
          <w:szCs w:val="28"/>
        </w:rPr>
        <w:t>,1989.</w:t>
      </w:r>
    </w:p>
    <w:p w:rsidR="00843472" w:rsidRPr="005D31D2" w:rsidRDefault="00843472" w:rsidP="0055255B">
      <w:pPr>
        <w:pStyle w:val="a3"/>
        <w:numPr>
          <w:ilvl w:val="0"/>
          <w:numId w:val="26"/>
        </w:numPr>
        <w:spacing w:after="0" w:line="240" w:lineRule="auto"/>
        <w:jc w:val="both"/>
        <w:rPr>
          <w:rFonts w:ascii="Times New Roman" w:hAnsi="Times New Roman" w:cs="Times New Roman"/>
          <w:sz w:val="28"/>
          <w:szCs w:val="28"/>
        </w:rPr>
      </w:pPr>
      <w:r w:rsidRPr="005D31D2">
        <w:rPr>
          <w:rFonts w:ascii="Times New Roman" w:hAnsi="Times New Roman" w:cs="Times New Roman"/>
          <w:sz w:val="28"/>
          <w:szCs w:val="28"/>
        </w:rPr>
        <w:t>Станиславский К.С. Об искусстве театра. Избранное/К.С. Станиславский. - М.,1982.</w:t>
      </w:r>
    </w:p>
    <w:p w:rsidR="00303831" w:rsidRPr="005820D3" w:rsidRDefault="00843472" w:rsidP="0055255B">
      <w:pPr>
        <w:pStyle w:val="a3"/>
        <w:numPr>
          <w:ilvl w:val="0"/>
          <w:numId w:val="26"/>
        </w:numPr>
        <w:spacing w:after="0" w:line="240" w:lineRule="auto"/>
        <w:jc w:val="both"/>
        <w:rPr>
          <w:rFonts w:ascii="Times New Roman" w:hAnsi="Times New Roman" w:cs="Times New Roman"/>
          <w:b/>
          <w:sz w:val="28"/>
          <w:szCs w:val="28"/>
        </w:rPr>
      </w:pPr>
      <w:r w:rsidRPr="005D31D2">
        <w:rPr>
          <w:rFonts w:ascii="Times New Roman" w:hAnsi="Times New Roman" w:cs="Times New Roman"/>
          <w:sz w:val="28"/>
          <w:szCs w:val="28"/>
        </w:rPr>
        <w:t>Фрадкин, И.М. Бертольд Брехт/И.М. Фрадкин. - М., 1965.</w:t>
      </w:r>
    </w:p>
    <w:p w:rsidR="009100A7" w:rsidRPr="00D40CD4" w:rsidRDefault="009100A7" w:rsidP="00D40CD4">
      <w:pPr>
        <w:spacing w:after="0" w:line="240" w:lineRule="auto"/>
        <w:jc w:val="both"/>
        <w:rPr>
          <w:rFonts w:ascii="Times New Roman" w:hAnsi="Times New Roman" w:cs="Times New Roman"/>
          <w:b/>
          <w:sz w:val="28"/>
          <w:szCs w:val="28"/>
        </w:rPr>
      </w:pPr>
    </w:p>
    <w:p w:rsidR="005820D3" w:rsidRDefault="00303831" w:rsidP="005820D3">
      <w:pPr>
        <w:tabs>
          <w:tab w:val="left" w:pos="709"/>
          <w:tab w:val="left" w:pos="851"/>
        </w:tabs>
        <w:spacing w:after="0" w:line="240" w:lineRule="auto"/>
        <w:jc w:val="center"/>
        <w:rPr>
          <w:rFonts w:ascii="Times New Roman" w:eastAsia="Times New Roman" w:hAnsi="Times New Roman" w:cs="Times New Roman"/>
          <w:b/>
          <w:sz w:val="28"/>
          <w:szCs w:val="28"/>
        </w:rPr>
      </w:pPr>
      <w:r w:rsidRPr="005D31D2">
        <w:rPr>
          <w:rFonts w:ascii="Times New Roman" w:eastAsia="Times New Roman" w:hAnsi="Times New Roman" w:cs="Times New Roman"/>
          <w:b/>
          <w:sz w:val="28"/>
          <w:szCs w:val="28"/>
        </w:rPr>
        <w:t>«Режиссура культурно-массовых мероприятий</w:t>
      </w:r>
      <w:r w:rsidR="005820D3">
        <w:rPr>
          <w:rFonts w:ascii="Times New Roman" w:eastAsia="Times New Roman" w:hAnsi="Times New Roman" w:cs="Times New Roman"/>
          <w:b/>
          <w:sz w:val="28"/>
          <w:szCs w:val="28"/>
        </w:rPr>
        <w:t xml:space="preserve"> </w:t>
      </w:r>
      <w:r w:rsidRPr="005D31D2">
        <w:rPr>
          <w:rFonts w:ascii="Times New Roman" w:eastAsia="Times New Roman" w:hAnsi="Times New Roman" w:cs="Times New Roman"/>
          <w:b/>
          <w:sz w:val="28"/>
          <w:szCs w:val="28"/>
        </w:rPr>
        <w:t>и театрализованных</w:t>
      </w:r>
    </w:p>
    <w:p w:rsidR="00303831" w:rsidRPr="005D31D2" w:rsidRDefault="00D40CD4" w:rsidP="00D40CD4">
      <w:pPr>
        <w:tabs>
          <w:tab w:val="left" w:pos="709"/>
          <w:tab w:val="left" w:pos="851"/>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представлений»</w:t>
      </w:r>
    </w:p>
    <w:p w:rsidR="00637E4F" w:rsidRDefault="00637E4F" w:rsidP="005D31D2">
      <w:pPr>
        <w:spacing w:after="0" w:line="240" w:lineRule="auto"/>
        <w:ind w:firstLine="567"/>
        <w:jc w:val="both"/>
        <w:rPr>
          <w:rFonts w:ascii="Times New Roman" w:eastAsia="Times New Roman" w:hAnsi="Times New Roman" w:cs="Times New Roman"/>
          <w:b/>
          <w:sz w:val="28"/>
          <w:szCs w:val="28"/>
        </w:rPr>
      </w:pPr>
    </w:p>
    <w:p w:rsidR="00303831" w:rsidRPr="005D31D2" w:rsidRDefault="00303831" w:rsidP="005D31D2">
      <w:pPr>
        <w:spacing w:after="0" w:line="240" w:lineRule="auto"/>
        <w:ind w:firstLine="567"/>
        <w:jc w:val="both"/>
        <w:rPr>
          <w:rFonts w:ascii="Times New Roman" w:eastAsia="Times New Roman" w:hAnsi="Times New Roman" w:cs="Times New Roman"/>
          <w:i/>
          <w:sz w:val="28"/>
          <w:szCs w:val="28"/>
        </w:rPr>
      </w:pPr>
      <w:r w:rsidRPr="005D31D2">
        <w:rPr>
          <w:rFonts w:ascii="Times New Roman" w:eastAsia="Times New Roman" w:hAnsi="Times New Roman" w:cs="Times New Roman"/>
          <w:i/>
          <w:sz w:val="28"/>
          <w:szCs w:val="28"/>
        </w:rPr>
        <w:t xml:space="preserve">Студент должен знать: </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систему К.С. Станиславского;</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что такое действие;</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lastRenderedPageBreak/>
        <w:t>отличие искусства переживания и искусства преуспевания;</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роль воображения и фантазии в актерском искусстве;</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семь признаков события;</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что такое этюд, замысел этюда;</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выстраивать этюды на три события;</w:t>
      </w:r>
    </w:p>
    <w:p w:rsidR="00303831" w:rsidRPr="005D31D2" w:rsidRDefault="00303831"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 xml:space="preserve">понятие </w:t>
      </w:r>
      <w:r w:rsidR="00227DEF" w:rsidRPr="005D31D2">
        <w:rPr>
          <w:rFonts w:ascii="Times New Roman" w:eastAsia="Times New Roman" w:hAnsi="Times New Roman" w:cs="Times New Roman"/>
          <w:sz w:val="28"/>
          <w:szCs w:val="28"/>
        </w:rPr>
        <w:t xml:space="preserve">и виды </w:t>
      </w:r>
      <w:r w:rsidRPr="005D31D2">
        <w:rPr>
          <w:rFonts w:ascii="Times New Roman" w:eastAsia="Times New Roman" w:hAnsi="Times New Roman" w:cs="Times New Roman"/>
          <w:sz w:val="28"/>
          <w:szCs w:val="28"/>
        </w:rPr>
        <w:t>театрализованного представления</w:t>
      </w:r>
      <w:r w:rsidR="00227DEF" w:rsidRPr="005D31D2">
        <w:rPr>
          <w:rFonts w:ascii="Times New Roman" w:eastAsia="Times New Roman" w:hAnsi="Times New Roman" w:cs="Times New Roman"/>
          <w:sz w:val="28"/>
          <w:szCs w:val="28"/>
        </w:rPr>
        <w:t>;</w:t>
      </w:r>
    </w:p>
    <w:p w:rsidR="00227DEF" w:rsidRPr="005D31D2" w:rsidRDefault="00227DEF"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этапы работы над театрализованным представлением;</w:t>
      </w:r>
    </w:p>
    <w:p w:rsidR="00227DEF" w:rsidRPr="005D31D2" w:rsidRDefault="00227DEF"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режиссерский ход;</w:t>
      </w:r>
    </w:p>
    <w:p w:rsidR="00227DEF" w:rsidRPr="005D31D2" w:rsidRDefault="00227DEF" w:rsidP="003C5F49">
      <w:pPr>
        <w:pStyle w:val="a3"/>
        <w:numPr>
          <w:ilvl w:val="0"/>
          <w:numId w:val="1"/>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что такое репетиция.</w:t>
      </w:r>
    </w:p>
    <w:p w:rsidR="00303831" w:rsidRPr="005D31D2" w:rsidRDefault="00303831" w:rsidP="005D31D2">
      <w:pPr>
        <w:spacing w:after="0" w:line="240" w:lineRule="auto"/>
        <w:ind w:firstLine="567"/>
        <w:jc w:val="both"/>
        <w:rPr>
          <w:rFonts w:ascii="Times New Roman" w:eastAsia="Times New Roman" w:hAnsi="Times New Roman" w:cs="Times New Roman"/>
          <w:i/>
          <w:sz w:val="28"/>
          <w:szCs w:val="28"/>
        </w:rPr>
      </w:pPr>
      <w:r w:rsidRPr="005D31D2">
        <w:rPr>
          <w:rFonts w:ascii="Times New Roman" w:eastAsia="Times New Roman" w:hAnsi="Times New Roman" w:cs="Times New Roman"/>
          <w:i/>
          <w:sz w:val="28"/>
          <w:szCs w:val="28"/>
        </w:rPr>
        <w:t>уметь:</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владеть элементами актерского мастерства;</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выстраивать этюды на три события;</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разрабатывать этюд на основе художественного материала;</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проводить идейно-тематический анализ отрывка;</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произвести постановку;</w:t>
      </w:r>
    </w:p>
    <w:p w:rsidR="00BA301E" w:rsidRPr="005D31D2" w:rsidRDefault="00BA301E" w:rsidP="003C5F49">
      <w:pPr>
        <w:pStyle w:val="a3"/>
        <w:numPr>
          <w:ilvl w:val="0"/>
          <w:numId w:val="2"/>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создать замысел театрализованного представления-сказки;</w:t>
      </w:r>
    </w:p>
    <w:p w:rsidR="00EA49C5" w:rsidRPr="00D40CD4" w:rsidRDefault="00BA301E" w:rsidP="005D31D2">
      <w:pPr>
        <w:pStyle w:val="a3"/>
        <w:numPr>
          <w:ilvl w:val="0"/>
          <w:numId w:val="2"/>
        </w:numPr>
        <w:spacing w:after="0" w:line="240" w:lineRule="auto"/>
        <w:jc w:val="both"/>
        <w:rPr>
          <w:rFonts w:ascii="Times New Roman" w:eastAsia="Times New Roman" w:hAnsi="Times New Roman" w:cs="Times New Roman"/>
          <w:sz w:val="28"/>
          <w:szCs w:val="28"/>
        </w:rPr>
      </w:pPr>
      <w:r w:rsidRPr="005D31D2">
        <w:rPr>
          <w:rFonts w:ascii="Times New Roman" w:eastAsia="Times New Roman" w:hAnsi="Times New Roman" w:cs="Times New Roman"/>
          <w:sz w:val="28"/>
          <w:szCs w:val="28"/>
        </w:rPr>
        <w:t>выявить конфликт.</w:t>
      </w:r>
    </w:p>
    <w:p w:rsidR="00CA3C7E" w:rsidRDefault="00CA3C7E" w:rsidP="00D40CD4">
      <w:pPr>
        <w:spacing w:after="0" w:line="240" w:lineRule="auto"/>
        <w:jc w:val="center"/>
        <w:rPr>
          <w:rFonts w:ascii="Times New Roman" w:hAnsi="Times New Roman" w:cs="Times New Roman"/>
          <w:b/>
          <w:sz w:val="28"/>
          <w:szCs w:val="28"/>
        </w:rPr>
      </w:pPr>
    </w:p>
    <w:p w:rsidR="009100A7" w:rsidRDefault="00EA49C5" w:rsidP="00D40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D40CD4">
        <w:rPr>
          <w:rFonts w:ascii="Times New Roman" w:hAnsi="Times New Roman" w:cs="Times New Roman"/>
          <w:b/>
          <w:sz w:val="28"/>
          <w:szCs w:val="28"/>
        </w:rPr>
        <w:t>Техника сцены и сценография»</w:t>
      </w:r>
    </w:p>
    <w:p w:rsidR="009100A7" w:rsidRPr="00EA49C5" w:rsidRDefault="009100A7" w:rsidP="00D40CD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Примерные </w:t>
      </w:r>
      <w:r w:rsidR="00416D03">
        <w:rPr>
          <w:rFonts w:ascii="Times New Roman" w:hAnsi="Times New Roman" w:cs="Times New Roman"/>
          <w:b/>
          <w:i/>
          <w:sz w:val="28"/>
          <w:szCs w:val="28"/>
        </w:rPr>
        <w:t>в</w:t>
      </w:r>
      <w:r w:rsidR="00843472" w:rsidRPr="00EA49C5">
        <w:rPr>
          <w:rFonts w:ascii="Times New Roman" w:hAnsi="Times New Roman" w:cs="Times New Roman"/>
          <w:b/>
          <w:i/>
          <w:sz w:val="28"/>
          <w:szCs w:val="28"/>
        </w:rPr>
        <w:t>опросы</w:t>
      </w:r>
      <w:r>
        <w:rPr>
          <w:rFonts w:ascii="Times New Roman" w:hAnsi="Times New Roman" w:cs="Times New Roman"/>
          <w:b/>
          <w:i/>
          <w:sz w:val="28"/>
          <w:szCs w:val="28"/>
        </w:rPr>
        <w:t xml:space="preserve"> к дифференцированному </w:t>
      </w:r>
      <w:r w:rsidR="002002EB">
        <w:rPr>
          <w:rFonts w:ascii="Times New Roman" w:hAnsi="Times New Roman" w:cs="Times New Roman"/>
          <w:b/>
          <w:i/>
          <w:sz w:val="28"/>
          <w:szCs w:val="28"/>
        </w:rPr>
        <w:t>зачету:</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Устройство сцены. Технические особенности сценического пространства.</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Технологии изготовления декораций.</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Театральная бутафория.</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Художественные средства в декоративно – оформительской работе, выполнение предварительных эскизов.</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Композиционное решение будущего спектакля (представления).</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Цветовое решение спектакля (свойства цвета).</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Стилистическая направленность театрального представления.</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Импровизация в </w:t>
      </w:r>
      <w:r w:rsidR="00D40CD4" w:rsidRPr="007972FF">
        <w:rPr>
          <w:rFonts w:ascii="Times New Roman" w:eastAsia="Times New Roman" w:hAnsi="Times New Roman" w:cs="Times New Roman"/>
          <w:sz w:val="28"/>
          <w:szCs w:val="28"/>
        </w:rPr>
        <w:t>художественном оформлении</w:t>
      </w:r>
      <w:r w:rsidRPr="007972FF">
        <w:rPr>
          <w:rFonts w:ascii="Times New Roman" w:eastAsia="Times New Roman" w:hAnsi="Times New Roman" w:cs="Times New Roman"/>
          <w:sz w:val="28"/>
          <w:szCs w:val="28"/>
        </w:rPr>
        <w:t>.</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Концепция работы над эскизами костюмов.</w:t>
      </w:r>
    </w:p>
    <w:p w:rsidR="007972FF" w:rsidRPr="007972FF" w:rsidRDefault="007972FF" w:rsidP="0055255B">
      <w:pPr>
        <w:numPr>
          <w:ilvl w:val="0"/>
          <w:numId w:val="35"/>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Способы и материалы для оформления сценической площадки.</w:t>
      </w:r>
    </w:p>
    <w:p w:rsidR="007972FF" w:rsidRPr="007972FF" w:rsidRDefault="007972FF" w:rsidP="00D40CD4">
      <w:pPr>
        <w:spacing w:after="0" w:line="240" w:lineRule="auto"/>
        <w:rPr>
          <w:rFonts w:ascii="Times New Roman" w:eastAsia="Times New Roman" w:hAnsi="Times New Roman" w:cs="Times New Roman"/>
          <w:sz w:val="28"/>
          <w:szCs w:val="28"/>
        </w:rPr>
      </w:pPr>
    </w:p>
    <w:p w:rsidR="007972FF" w:rsidRPr="007972FF" w:rsidRDefault="007972FF" w:rsidP="007972FF">
      <w:pPr>
        <w:spacing w:after="0" w:line="240" w:lineRule="auto"/>
        <w:ind w:left="360"/>
        <w:rPr>
          <w:rFonts w:ascii="Times New Roman" w:eastAsia="Times New Roman" w:hAnsi="Times New Roman" w:cs="Times New Roman"/>
          <w:i/>
          <w:sz w:val="28"/>
          <w:szCs w:val="28"/>
        </w:rPr>
      </w:pPr>
      <w:r w:rsidRPr="007972FF">
        <w:rPr>
          <w:rFonts w:ascii="Times New Roman" w:eastAsia="Times New Roman" w:hAnsi="Times New Roman" w:cs="Times New Roman"/>
          <w:i/>
          <w:sz w:val="28"/>
          <w:szCs w:val="28"/>
        </w:rPr>
        <w:t>Практическая часть:</w:t>
      </w:r>
    </w:p>
    <w:p w:rsidR="007972FF" w:rsidRPr="00D40CD4" w:rsidRDefault="007972FF" w:rsidP="0055255B">
      <w:pPr>
        <w:numPr>
          <w:ilvl w:val="0"/>
          <w:numId w:val="36"/>
        </w:numPr>
        <w:spacing w:after="0" w:line="240" w:lineRule="auto"/>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Выполнение предварительных эскизов к определенному спектаклю (представлению).</w:t>
      </w:r>
    </w:p>
    <w:p w:rsidR="007972FF" w:rsidRPr="007972FF" w:rsidRDefault="007972FF" w:rsidP="007972FF">
      <w:pPr>
        <w:spacing w:after="0" w:line="240" w:lineRule="auto"/>
        <w:ind w:left="720"/>
        <w:jc w:val="center"/>
        <w:rPr>
          <w:rFonts w:ascii="Times New Roman" w:eastAsia="Times New Roman" w:hAnsi="Times New Roman" w:cs="Times New Roman"/>
          <w:b/>
          <w:sz w:val="28"/>
          <w:szCs w:val="28"/>
        </w:rPr>
      </w:pPr>
      <w:r w:rsidRPr="007972FF">
        <w:rPr>
          <w:rFonts w:ascii="Times New Roman" w:eastAsia="Times New Roman" w:hAnsi="Times New Roman" w:cs="Times New Roman"/>
          <w:b/>
          <w:sz w:val="28"/>
          <w:szCs w:val="28"/>
        </w:rPr>
        <w:t>Домашняя контрольная работа</w:t>
      </w:r>
    </w:p>
    <w:p w:rsidR="007972FF" w:rsidRPr="007972FF" w:rsidRDefault="007972FF" w:rsidP="007972FF">
      <w:pPr>
        <w:spacing w:after="0" w:line="360" w:lineRule="auto"/>
        <w:ind w:left="720"/>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Подготовить реферат или сообщение по одной из представленных тем:</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«Сцена» культовых празднеств древнего Египта;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Театры Древней Греции и их машинерия;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Техника церковного теат</w:t>
      </w:r>
      <w:r w:rsidRPr="007972FF">
        <w:rPr>
          <w:rFonts w:ascii="Times New Roman" w:eastAsia="Times New Roman" w:hAnsi="Times New Roman" w:cs="Times New Roman"/>
          <w:sz w:val="28"/>
          <w:szCs w:val="28"/>
        </w:rPr>
        <w:softHyphen/>
        <w:t xml:space="preserve">ра средних веков;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Возникновение театра-яруса эпохи Возрождения;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Япония, </w:t>
      </w:r>
      <w:r w:rsidRPr="007972FF">
        <w:rPr>
          <w:rFonts w:ascii="Times New Roman" w:eastAsia="Times New Roman" w:hAnsi="Times New Roman" w:cs="Times New Roman"/>
          <w:sz w:val="28"/>
          <w:szCs w:val="28"/>
          <w:lang w:val="en-US"/>
        </w:rPr>
        <w:t>VII</w:t>
      </w:r>
      <w:r w:rsidRPr="007972FF">
        <w:rPr>
          <w:rFonts w:ascii="Times New Roman" w:eastAsia="Times New Roman" w:hAnsi="Times New Roman" w:cs="Times New Roman"/>
          <w:sz w:val="28"/>
          <w:szCs w:val="28"/>
        </w:rPr>
        <w:t>-</w:t>
      </w:r>
      <w:r w:rsidRPr="007972FF">
        <w:rPr>
          <w:rFonts w:ascii="Times New Roman" w:eastAsia="Times New Roman" w:hAnsi="Times New Roman" w:cs="Times New Roman"/>
          <w:sz w:val="28"/>
          <w:szCs w:val="28"/>
          <w:lang w:val="en-US"/>
        </w:rPr>
        <w:t>I</w:t>
      </w:r>
      <w:r w:rsidRPr="007972FF">
        <w:rPr>
          <w:rFonts w:ascii="Times New Roman" w:eastAsia="Times New Roman" w:hAnsi="Times New Roman" w:cs="Times New Roman"/>
          <w:sz w:val="28"/>
          <w:szCs w:val="28"/>
        </w:rPr>
        <w:t>Х вв. Храмовое представление «Бугаку» с масками и тан</w:t>
      </w:r>
      <w:r w:rsidRPr="007972FF">
        <w:rPr>
          <w:rFonts w:ascii="Times New Roman" w:eastAsia="Times New Roman" w:hAnsi="Times New Roman" w:cs="Times New Roman"/>
          <w:sz w:val="28"/>
          <w:szCs w:val="28"/>
        </w:rPr>
        <w:softHyphen/>
        <w:t xml:space="preserve">цами;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lastRenderedPageBreak/>
        <w:t xml:space="preserve">Германия, </w:t>
      </w:r>
      <w:r w:rsidRPr="007972FF">
        <w:rPr>
          <w:rFonts w:ascii="Times New Roman" w:eastAsia="Times New Roman" w:hAnsi="Times New Roman" w:cs="Times New Roman"/>
          <w:sz w:val="28"/>
          <w:szCs w:val="28"/>
          <w:lang w:val="en-US"/>
        </w:rPr>
        <w:t>X</w:t>
      </w:r>
      <w:r w:rsidRPr="007972FF">
        <w:rPr>
          <w:rFonts w:ascii="Times New Roman" w:eastAsia="Times New Roman" w:hAnsi="Times New Roman" w:cs="Times New Roman"/>
          <w:sz w:val="28"/>
          <w:szCs w:val="28"/>
        </w:rPr>
        <w:t xml:space="preserve"> - </w:t>
      </w:r>
      <w:r w:rsidRPr="007972FF">
        <w:rPr>
          <w:rFonts w:ascii="Times New Roman" w:eastAsia="Times New Roman" w:hAnsi="Times New Roman" w:cs="Times New Roman"/>
          <w:sz w:val="28"/>
          <w:szCs w:val="28"/>
          <w:lang w:val="en-US"/>
        </w:rPr>
        <w:t>XII</w:t>
      </w:r>
      <w:r w:rsidRPr="007972FF">
        <w:rPr>
          <w:rFonts w:ascii="Times New Roman" w:eastAsia="Times New Roman" w:hAnsi="Times New Roman" w:cs="Times New Roman"/>
          <w:sz w:val="28"/>
          <w:szCs w:val="28"/>
        </w:rPr>
        <w:t xml:space="preserve"> вв. Рыцарские турниры;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Средневековая Европа, XIII в. Литургические драмы на паперти;</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 Театральное искусство Индии, Х</w:t>
      </w:r>
      <w:r w:rsidRPr="007972FF">
        <w:rPr>
          <w:rFonts w:ascii="Times New Roman" w:eastAsia="Times New Roman" w:hAnsi="Times New Roman" w:cs="Times New Roman"/>
          <w:sz w:val="28"/>
          <w:szCs w:val="28"/>
          <w:lang w:val="en-US"/>
        </w:rPr>
        <w:t>IV</w:t>
      </w:r>
      <w:r w:rsidRPr="007972FF">
        <w:rPr>
          <w:rFonts w:ascii="Times New Roman" w:eastAsia="Times New Roman" w:hAnsi="Times New Roman" w:cs="Times New Roman"/>
          <w:sz w:val="28"/>
          <w:szCs w:val="28"/>
        </w:rPr>
        <w:t>-Х</w:t>
      </w:r>
      <w:r w:rsidRPr="007972FF">
        <w:rPr>
          <w:rFonts w:ascii="Times New Roman" w:eastAsia="Times New Roman" w:hAnsi="Times New Roman" w:cs="Times New Roman"/>
          <w:sz w:val="28"/>
          <w:szCs w:val="28"/>
          <w:lang w:val="en-US"/>
        </w:rPr>
        <w:t>VI</w:t>
      </w:r>
      <w:r w:rsidRPr="007972FF">
        <w:rPr>
          <w:rFonts w:ascii="Times New Roman" w:eastAsia="Times New Roman" w:hAnsi="Times New Roman" w:cs="Times New Roman"/>
          <w:sz w:val="28"/>
          <w:szCs w:val="28"/>
        </w:rPr>
        <w:t xml:space="preserve"> вв.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Ита</w:t>
      </w:r>
      <w:r w:rsidRPr="007972FF">
        <w:rPr>
          <w:rFonts w:ascii="Times New Roman" w:eastAsia="Times New Roman" w:hAnsi="Times New Roman" w:cs="Times New Roman"/>
          <w:sz w:val="28"/>
          <w:szCs w:val="28"/>
        </w:rPr>
        <w:softHyphen/>
        <w:t>лия, Х</w:t>
      </w:r>
      <w:r w:rsidRPr="007972FF">
        <w:rPr>
          <w:rFonts w:ascii="Times New Roman" w:eastAsia="Times New Roman" w:hAnsi="Times New Roman" w:cs="Times New Roman"/>
          <w:sz w:val="28"/>
          <w:szCs w:val="28"/>
          <w:lang w:val="en-US"/>
        </w:rPr>
        <w:t>VI</w:t>
      </w:r>
      <w:r w:rsidRPr="007972FF">
        <w:rPr>
          <w:rFonts w:ascii="Times New Roman" w:eastAsia="Times New Roman" w:hAnsi="Times New Roman" w:cs="Times New Roman"/>
          <w:sz w:val="28"/>
          <w:szCs w:val="28"/>
        </w:rPr>
        <w:t>-Х</w:t>
      </w:r>
      <w:r w:rsidRPr="007972FF">
        <w:rPr>
          <w:rFonts w:ascii="Times New Roman" w:eastAsia="Times New Roman" w:hAnsi="Times New Roman" w:cs="Times New Roman"/>
          <w:sz w:val="28"/>
          <w:szCs w:val="28"/>
          <w:lang w:val="en-US"/>
        </w:rPr>
        <w:t>V</w:t>
      </w:r>
      <w:r w:rsidRPr="007972FF">
        <w:rPr>
          <w:rFonts w:ascii="Times New Roman" w:eastAsia="Times New Roman" w:hAnsi="Times New Roman" w:cs="Times New Roman"/>
          <w:sz w:val="28"/>
          <w:szCs w:val="28"/>
        </w:rPr>
        <w:t xml:space="preserve">П в. Комедия дель арте (комедия масок);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Англия, XVII в. Уличная сцена елизаветинского театра;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 xml:space="preserve">Франция, XVIII в. Воздушный театр в Версале; </w:t>
      </w:r>
    </w:p>
    <w:p w:rsidR="007972FF" w:rsidRPr="007972FF"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Россия, Х</w:t>
      </w:r>
      <w:r w:rsidRPr="007972FF">
        <w:rPr>
          <w:rFonts w:ascii="Times New Roman" w:eastAsia="Times New Roman" w:hAnsi="Times New Roman" w:cs="Times New Roman"/>
          <w:sz w:val="28"/>
          <w:szCs w:val="28"/>
          <w:lang w:val="en-US"/>
        </w:rPr>
        <w:t>V</w:t>
      </w:r>
      <w:r w:rsidRPr="007972FF">
        <w:rPr>
          <w:rFonts w:ascii="Times New Roman" w:eastAsia="Times New Roman" w:hAnsi="Times New Roman" w:cs="Times New Roman"/>
          <w:sz w:val="28"/>
          <w:szCs w:val="28"/>
        </w:rPr>
        <w:t>Ш-Х</w:t>
      </w:r>
      <w:r w:rsidRPr="007972FF">
        <w:rPr>
          <w:rFonts w:ascii="Times New Roman" w:eastAsia="Times New Roman" w:hAnsi="Times New Roman" w:cs="Times New Roman"/>
          <w:sz w:val="28"/>
          <w:szCs w:val="28"/>
          <w:lang w:val="en-US"/>
        </w:rPr>
        <w:t>I</w:t>
      </w:r>
      <w:r w:rsidRPr="007972FF">
        <w:rPr>
          <w:rFonts w:ascii="Times New Roman" w:eastAsia="Times New Roman" w:hAnsi="Times New Roman" w:cs="Times New Roman"/>
          <w:sz w:val="28"/>
          <w:szCs w:val="28"/>
        </w:rPr>
        <w:t xml:space="preserve">Х вв. Народное гуляние с балаганами; </w:t>
      </w:r>
    </w:p>
    <w:p w:rsidR="00843472" w:rsidRPr="00D40CD4" w:rsidRDefault="007972FF" w:rsidP="0055255B">
      <w:pPr>
        <w:numPr>
          <w:ilvl w:val="0"/>
          <w:numId w:val="37"/>
        </w:numPr>
        <w:spacing w:after="0" w:line="360" w:lineRule="auto"/>
        <w:contextualSpacing/>
        <w:jc w:val="both"/>
        <w:rPr>
          <w:rFonts w:ascii="Times New Roman" w:eastAsia="Times New Roman" w:hAnsi="Times New Roman" w:cs="Times New Roman"/>
          <w:sz w:val="28"/>
          <w:szCs w:val="28"/>
        </w:rPr>
      </w:pPr>
      <w:r w:rsidRPr="007972FF">
        <w:rPr>
          <w:rFonts w:ascii="Times New Roman" w:eastAsia="Times New Roman" w:hAnsi="Times New Roman" w:cs="Times New Roman"/>
          <w:sz w:val="28"/>
          <w:szCs w:val="28"/>
        </w:rPr>
        <w:t>Европа: Шекспировский публичный театр, Испанские корнали, разнооб</w:t>
      </w:r>
      <w:r w:rsidRPr="007972FF">
        <w:rPr>
          <w:rFonts w:ascii="Times New Roman" w:eastAsia="Times New Roman" w:hAnsi="Times New Roman" w:cs="Times New Roman"/>
          <w:sz w:val="28"/>
          <w:szCs w:val="28"/>
        </w:rPr>
        <w:softHyphen/>
        <w:t>разие форм французского театра.</w:t>
      </w:r>
    </w:p>
    <w:p w:rsidR="00843472" w:rsidRPr="007972FF" w:rsidRDefault="00EA49C5" w:rsidP="007972FF">
      <w:pPr>
        <w:spacing w:after="0" w:line="240" w:lineRule="auto"/>
        <w:jc w:val="center"/>
        <w:rPr>
          <w:rFonts w:ascii="Times New Roman" w:hAnsi="Times New Roman" w:cs="Times New Roman"/>
          <w:b/>
          <w:sz w:val="28"/>
          <w:szCs w:val="28"/>
        </w:rPr>
      </w:pPr>
      <w:r w:rsidRPr="007972FF">
        <w:rPr>
          <w:rFonts w:ascii="Times New Roman" w:hAnsi="Times New Roman" w:cs="Times New Roman"/>
          <w:b/>
          <w:sz w:val="28"/>
          <w:szCs w:val="28"/>
        </w:rPr>
        <w:t>Литература</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1.   Алянский, Ю. Азбука театра. 50 маленьких рассказов о театре. - Л., 1986.</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2.   Арнхейм. Р. Искусство и визуальное восприятие. - М.., 1974.</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3.    Берёзкин, В, Искусство оформления спектакля. - М., 1986.</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4. Бетти Эдварде. Откройте в себе художника. Лучший курс обучения рисованию и открытия творческих способностей. - Кн.1; Кн. 2 - Минск, 2000.</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5.   Журналы «Театральная жизнь», «Сцена», «Автограф», альманах «Художник и сцена».</w:t>
      </w:r>
    </w:p>
    <w:p w:rsidR="00843472" w:rsidRPr="007972FF" w:rsidRDefault="00843472" w:rsidP="005D31D2">
      <w:pPr>
        <w:spacing w:after="0" w:line="240" w:lineRule="auto"/>
        <w:jc w:val="both"/>
        <w:rPr>
          <w:rFonts w:ascii="Times New Roman" w:hAnsi="Times New Roman" w:cs="Times New Roman"/>
          <w:sz w:val="28"/>
          <w:szCs w:val="28"/>
        </w:rPr>
      </w:pPr>
      <w:r w:rsidRPr="007972FF">
        <w:rPr>
          <w:rFonts w:ascii="Times New Roman" w:hAnsi="Times New Roman" w:cs="Times New Roman"/>
          <w:sz w:val="28"/>
          <w:szCs w:val="28"/>
        </w:rPr>
        <w:t>6.     Мочалов, Ю. Композиция сценического пространства. - М.. 1981.</w:t>
      </w:r>
    </w:p>
    <w:p w:rsidR="009A2753" w:rsidRPr="007972FF" w:rsidRDefault="009A2753" w:rsidP="005D31D2">
      <w:pPr>
        <w:spacing w:after="0" w:line="240" w:lineRule="auto"/>
        <w:jc w:val="both"/>
        <w:rPr>
          <w:rFonts w:ascii="Times New Roman" w:hAnsi="Times New Roman" w:cs="Times New Roman"/>
          <w:sz w:val="28"/>
          <w:szCs w:val="28"/>
        </w:rPr>
      </w:pPr>
    </w:p>
    <w:p w:rsidR="00843472" w:rsidRPr="007972FF" w:rsidRDefault="00843472" w:rsidP="00EA49C5">
      <w:pPr>
        <w:spacing w:after="0" w:line="240" w:lineRule="auto"/>
        <w:jc w:val="center"/>
        <w:rPr>
          <w:rFonts w:ascii="Times New Roman" w:hAnsi="Times New Roman" w:cs="Times New Roman"/>
          <w:b/>
          <w:sz w:val="28"/>
          <w:szCs w:val="28"/>
        </w:rPr>
      </w:pPr>
      <w:r w:rsidRPr="007972FF">
        <w:rPr>
          <w:rFonts w:ascii="Times New Roman" w:hAnsi="Times New Roman" w:cs="Times New Roman"/>
          <w:b/>
          <w:bCs/>
          <w:sz w:val="28"/>
          <w:szCs w:val="28"/>
        </w:rPr>
        <w:t>РЕКОМЕНДАЦИИ ПО ВЫПОЛНЕНИЮ И ОФОРМЛЕНИЮ</w:t>
      </w:r>
    </w:p>
    <w:p w:rsidR="00843472" w:rsidRPr="007972FF" w:rsidRDefault="00843472" w:rsidP="00EA49C5">
      <w:pPr>
        <w:spacing w:after="0" w:line="240" w:lineRule="auto"/>
        <w:jc w:val="center"/>
        <w:rPr>
          <w:rFonts w:ascii="Times New Roman" w:hAnsi="Times New Roman" w:cs="Times New Roman"/>
          <w:b/>
          <w:bCs/>
          <w:sz w:val="28"/>
          <w:szCs w:val="28"/>
        </w:rPr>
      </w:pPr>
      <w:r w:rsidRPr="007972FF">
        <w:rPr>
          <w:rFonts w:ascii="Times New Roman" w:hAnsi="Times New Roman" w:cs="Times New Roman"/>
          <w:b/>
          <w:bCs/>
          <w:sz w:val="28"/>
          <w:szCs w:val="28"/>
        </w:rPr>
        <w:t>РЕФЕРАТА, СООБЩЕНИЯ</w:t>
      </w:r>
    </w:p>
    <w:p w:rsidR="00843472" w:rsidRPr="007972FF" w:rsidRDefault="00843472" w:rsidP="00EA49C5">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sz w:val="28"/>
          <w:szCs w:val="28"/>
        </w:rPr>
        <w:t>Самостоятельная работа по выполнению реферата должна показать умение студента работать с научной литературой, привить навыки творческого мышления и выявить уровень усвоения лекционного материала соответствующего курса.</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Титульный лист</w:t>
      </w:r>
      <w:r w:rsidRPr="007972FF">
        <w:rPr>
          <w:rFonts w:ascii="Times New Roman" w:hAnsi="Times New Roman" w:cs="Times New Roman"/>
          <w:sz w:val="28"/>
          <w:szCs w:val="28"/>
        </w:rPr>
        <w:t xml:space="preserve"> должен содержать точное наименование темы, данной преподавателем, а также, возможно, подзаголовок, который уточняет, локализует определенную тему.</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Вступительная часть</w:t>
      </w:r>
      <w:r w:rsidRPr="007972FF">
        <w:rPr>
          <w:rFonts w:ascii="Times New Roman" w:hAnsi="Times New Roman" w:cs="Times New Roman"/>
          <w:sz w:val="28"/>
          <w:szCs w:val="28"/>
        </w:rPr>
        <w:t xml:space="preserve"> должна содержать постановку проблемы (1 маш. стр.).</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Основная часть</w:t>
      </w:r>
      <w:r w:rsidRPr="007972FF">
        <w:rPr>
          <w:rFonts w:ascii="Times New Roman" w:hAnsi="Times New Roman" w:cs="Times New Roman"/>
          <w:sz w:val="28"/>
          <w:szCs w:val="28"/>
        </w:rPr>
        <w:t xml:space="preserve"> (не менее 5 маш. стр.) раскрывает эту проблему.</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 xml:space="preserve">Заключение </w:t>
      </w:r>
      <w:r w:rsidRPr="007972FF">
        <w:rPr>
          <w:rFonts w:ascii="Times New Roman" w:hAnsi="Times New Roman" w:cs="Times New Roman"/>
          <w:sz w:val="28"/>
          <w:szCs w:val="28"/>
        </w:rPr>
        <w:t>(1-2 маш. стр.) подводит итоги.</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bCs/>
          <w:i/>
          <w:iCs/>
          <w:sz w:val="28"/>
          <w:szCs w:val="28"/>
        </w:rPr>
        <w:t>В библиографическом разделе</w:t>
      </w:r>
      <w:r w:rsidRPr="007972FF">
        <w:rPr>
          <w:rFonts w:ascii="Times New Roman" w:hAnsi="Times New Roman" w:cs="Times New Roman"/>
          <w:sz w:val="28"/>
          <w:szCs w:val="28"/>
        </w:rPr>
        <w:t xml:space="preserve"> приводятся источники информации (в том числе электронные).</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sz w:val="28"/>
          <w:szCs w:val="28"/>
        </w:rPr>
        <w:t>Общий объем контрольной работы не должен превышать 10 маш. стр.</w:t>
      </w:r>
    </w:p>
    <w:p w:rsidR="00843472" w:rsidRPr="007972FF" w:rsidRDefault="00843472" w:rsidP="005D31D2">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sz w:val="28"/>
          <w:szCs w:val="28"/>
        </w:rPr>
        <w:t>Повествование должно быть грамотным и логически последовательным. Студент должен осознанно использовать в связи со своей темой все те профессиональные термины, которые он слышал на лекциях. В случае использования каких-либо новых для себя терминов, чтобы подтвердить их понимание, он должен вкратце дать их толкование.</w:t>
      </w:r>
    </w:p>
    <w:p w:rsidR="00843472" w:rsidRPr="007972FF" w:rsidRDefault="00843472" w:rsidP="005D31D2">
      <w:pPr>
        <w:spacing w:after="0" w:line="240" w:lineRule="auto"/>
        <w:ind w:firstLine="540"/>
        <w:jc w:val="both"/>
        <w:rPr>
          <w:rFonts w:ascii="Times New Roman" w:hAnsi="Times New Roman" w:cs="Times New Roman"/>
          <w:bCs/>
          <w:sz w:val="28"/>
          <w:szCs w:val="28"/>
        </w:rPr>
      </w:pPr>
      <w:r w:rsidRPr="007972FF">
        <w:rPr>
          <w:rFonts w:ascii="Times New Roman" w:hAnsi="Times New Roman" w:cs="Times New Roman"/>
          <w:bCs/>
          <w:sz w:val="28"/>
          <w:szCs w:val="28"/>
        </w:rPr>
        <w:t xml:space="preserve">Реферат </w:t>
      </w:r>
      <w:r w:rsidRPr="007972FF">
        <w:rPr>
          <w:rFonts w:ascii="Times New Roman" w:hAnsi="Times New Roman" w:cs="Times New Roman"/>
          <w:sz w:val="28"/>
          <w:szCs w:val="28"/>
        </w:rPr>
        <w:t xml:space="preserve">(от латинского – </w:t>
      </w:r>
      <w:r w:rsidRPr="007972FF">
        <w:rPr>
          <w:rFonts w:ascii="Times New Roman" w:hAnsi="Times New Roman" w:cs="Times New Roman"/>
          <w:i/>
          <w:iCs/>
          <w:sz w:val="28"/>
          <w:szCs w:val="28"/>
        </w:rPr>
        <w:t>сообщаю</w:t>
      </w:r>
      <w:r w:rsidRPr="007972FF">
        <w:rPr>
          <w:rFonts w:ascii="Times New Roman" w:hAnsi="Times New Roman" w:cs="Times New Roman"/>
          <w:sz w:val="28"/>
          <w:szCs w:val="28"/>
        </w:rPr>
        <w:t>) – это наиболее простая форма студенческой научно-исследовательской работы. Его написание способствует более глубокому, чем в учебной литературе уяснению конкретного вопроса. Он готовится при проработке 3-5 научных статей или разделов книг, анализируемого интересую</w:t>
      </w:r>
      <w:r w:rsidRPr="007972FF">
        <w:rPr>
          <w:rFonts w:ascii="Times New Roman" w:hAnsi="Times New Roman" w:cs="Times New Roman"/>
          <w:sz w:val="28"/>
          <w:szCs w:val="28"/>
        </w:rPr>
        <w:lastRenderedPageBreak/>
        <w:t xml:space="preserve">щую автора проблему. Поскольку в реферате излагается, как правило, конкретный вопрос, </w:t>
      </w:r>
      <w:r w:rsidRPr="007972FF">
        <w:rPr>
          <w:rFonts w:ascii="Times New Roman" w:hAnsi="Times New Roman" w:cs="Times New Roman"/>
          <w:bCs/>
          <w:sz w:val="28"/>
          <w:szCs w:val="28"/>
        </w:rPr>
        <w:t xml:space="preserve">то текст: </w:t>
      </w:r>
    </w:p>
    <w:p w:rsidR="00843472" w:rsidRPr="007972FF" w:rsidRDefault="00843472" w:rsidP="005D31D2">
      <w:pPr>
        <w:spacing w:after="0" w:line="240" w:lineRule="auto"/>
        <w:ind w:left="900" w:hanging="360"/>
        <w:jc w:val="both"/>
        <w:rPr>
          <w:rFonts w:ascii="Times New Roman" w:hAnsi="Times New Roman" w:cs="Times New Roman"/>
          <w:sz w:val="28"/>
          <w:szCs w:val="28"/>
        </w:rPr>
      </w:pPr>
      <w:r w:rsidRPr="007972FF">
        <w:rPr>
          <w:rFonts w:ascii="Times New Roman" w:hAnsi="Times New Roman" w:cs="Times New Roman"/>
          <w:sz w:val="28"/>
          <w:szCs w:val="28"/>
        </w:rPr>
        <w:t>а)</w:t>
      </w:r>
      <w:r w:rsidRPr="007972FF">
        <w:rPr>
          <w:rFonts w:ascii="Times New Roman" w:hAnsi="Times New Roman" w:cs="Times New Roman"/>
          <w:bCs/>
          <w:sz w:val="28"/>
          <w:szCs w:val="28"/>
        </w:rPr>
        <w:t xml:space="preserve"> не разбивается </w:t>
      </w:r>
      <w:r w:rsidRPr="007972FF">
        <w:rPr>
          <w:rFonts w:ascii="Times New Roman" w:hAnsi="Times New Roman" w:cs="Times New Roman"/>
          <w:sz w:val="28"/>
          <w:szCs w:val="28"/>
        </w:rPr>
        <w:t xml:space="preserve">на главы и параграфы, допустимым является лишь выделение отдельных подвопросов </w:t>
      </w:r>
      <w:r w:rsidRPr="007972FF">
        <w:rPr>
          <w:rFonts w:ascii="Times New Roman" w:hAnsi="Times New Roman" w:cs="Times New Roman"/>
          <w:bCs/>
          <w:sz w:val="28"/>
          <w:szCs w:val="28"/>
        </w:rPr>
        <w:t>прямо в тексте</w:t>
      </w:r>
      <w:r w:rsidRPr="007972FF">
        <w:rPr>
          <w:rFonts w:ascii="Times New Roman" w:hAnsi="Times New Roman" w:cs="Times New Roman"/>
          <w:sz w:val="28"/>
          <w:szCs w:val="28"/>
        </w:rPr>
        <w:t xml:space="preserve"> жирным шрифтом или курсивом;</w:t>
      </w:r>
    </w:p>
    <w:p w:rsidR="00843472" w:rsidRPr="007972FF" w:rsidRDefault="00843472" w:rsidP="005D31D2">
      <w:pPr>
        <w:spacing w:after="0" w:line="240" w:lineRule="auto"/>
        <w:ind w:left="900" w:hanging="360"/>
        <w:jc w:val="both"/>
        <w:rPr>
          <w:rFonts w:ascii="Times New Roman" w:hAnsi="Times New Roman" w:cs="Times New Roman"/>
          <w:sz w:val="28"/>
          <w:szCs w:val="28"/>
        </w:rPr>
      </w:pPr>
      <w:r w:rsidRPr="007972FF">
        <w:rPr>
          <w:rFonts w:ascii="Times New Roman" w:hAnsi="Times New Roman" w:cs="Times New Roman"/>
          <w:sz w:val="28"/>
          <w:szCs w:val="28"/>
        </w:rPr>
        <w:t xml:space="preserve">б) «оглавление» содержания реферата (план) </w:t>
      </w:r>
      <w:r w:rsidRPr="007972FF">
        <w:rPr>
          <w:rFonts w:ascii="Times New Roman" w:hAnsi="Times New Roman" w:cs="Times New Roman"/>
          <w:bCs/>
          <w:sz w:val="28"/>
          <w:szCs w:val="28"/>
        </w:rPr>
        <w:t xml:space="preserve">не следует выносить </w:t>
      </w:r>
      <w:r w:rsidRPr="007972FF">
        <w:rPr>
          <w:rFonts w:ascii="Times New Roman" w:hAnsi="Times New Roman" w:cs="Times New Roman"/>
          <w:sz w:val="28"/>
          <w:szCs w:val="28"/>
        </w:rPr>
        <w:t>на отдельный лист;</w:t>
      </w:r>
    </w:p>
    <w:p w:rsidR="00843472" w:rsidRPr="007972FF" w:rsidRDefault="00843472" w:rsidP="005D31D2">
      <w:pPr>
        <w:spacing w:after="0" w:line="240" w:lineRule="auto"/>
        <w:ind w:left="900" w:hanging="360"/>
        <w:jc w:val="both"/>
        <w:rPr>
          <w:rFonts w:ascii="Times New Roman" w:hAnsi="Times New Roman" w:cs="Times New Roman"/>
          <w:sz w:val="28"/>
          <w:szCs w:val="28"/>
        </w:rPr>
      </w:pPr>
      <w:r w:rsidRPr="007972FF">
        <w:rPr>
          <w:rFonts w:ascii="Times New Roman" w:hAnsi="Times New Roman" w:cs="Times New Roman"/>
          <w:sz w:val="28"/>
          <w:szCs w:val="28"/>
        </w:rPr>
        <w:t xml:space="preserve">в) </w:t>
      </w:r>
      <w:r w:rsidRPr="007972FF">
        <w:rPr>
          <w:rFonts w:ascii="Times New Roman" w:hAnsi="Times New Roman" w:cs="Times New Roman"/>
          <w:bCs/>
          <w:sz w:val="28"/>
          <w:szCs w:val="28"/>
        </w:rPr>
        <w:t xml:space="preserve">отсутствуют </w:t>
      </w:r>
      <w:r w:rsidRPr="007972FF">
        <w:rPr>
          <w:rFonts w:ascii="Times New Roman" w:hAnsi="Times New Roman" w:cs="Times New Roman"/>
          <w:sz w:val="28"/>
          <w:szCs w:val="28"/>
        </w:rPr>
        <w:t>«введение» и «заключение» как отдельные разделы работы, вступление и заключительные выводы могут содержаться непосредственно в тексте рассматриваемого вопроса;</w:t>
      </w:r>
    </w:p>
    <w:p w:rsidR="00843472" w:rsidRPr="007972FF" w:rsidRDefault="00843472" w:rsidP="005D31D2">
      <w:pPr>
        <w:spacing w:after="0" w:line="240" w:lineRule="auto"/>
        <w:ind w:left="900" w:hanging="360"/>
        <w:jc w:val="both"/>
        <w:rPr>
          <w:rFonts w:ascii="Times New Roman" w:hAnsi="Times New Roman" w:cs="Times New Roman"/>
          <w:sz w:val="28"/>
          <w:szCs w:val="28"/>
        </w:rPr>
      </w:pPr>
      <w:r w:rsidRPr="007972FF">
        <w:rPr>
          <w:rFonts w:ascii="Times New Roman" w:hAnsi="Times New Roman" w:cs="Times New Roman"/>
          <w:sz w:val="28"/>
          <w:szCs w:val="28"/>
        </w:rPr>
        <w:t>г) в тексте должны обязательно присутствовать ссылки на авторов, мнения которых анализируются;</w:t>
      </w:r>
    </w:p>
    <w:p w:rsidR="00843472" w:rsidRPr="007972FF" w:rsidRDefault="00843472" w:rsidP="005D31D2">
      <w:pPr>
        <w:spacing w:after="0" w:line="240" w:lineRule="auto"/>
        <w:ind w:left="900" w:hanging="360"/>
        <w:jc w:val="both"/>
        <w:rPr>
          <w:rFonts w:ascii="Times New Roman" w:hAnsi="Times New Roman" w:cs="Times New Roman"/>
          <w:sz w:val="28"/>
          <w:szCs w:val="28"/>
        </w:rPr>
      </w:pPr>
      <w:r w:rsidRPr="007972FF">
        <w:rPr>
          <w:rFonts w:ascii="Times New Roman" w:hAnsi="Times New Roman" w:cs="Times New Roman"/>
          <w:sz w:val="28"/>
          <w:szCs w:val="28"/>
        </w:rPr>
        <w:t>д) ссылки оформляются в соответствии с требованиями научного исследования: или постранично (внизу страницы под конкретным номером указываются автор, название работы, место издания, год издания, страница), или при помощи сквозной нумерации (непосредственно в тексте в квадратных скобках через запятую указывается номер, под которым в списке литературы указывается цитируемая работа, и страница, где высказывается мнение, приводимое в реферате);</w:t>
      </w:r>
    </w:p>
    <w:p w:rsidR="00843472" w:rsidRPr="007972FF" w:rsidRDefault="00843472" w:rsidP="005D31D2">
      <w:pPr>
        <w:spacing w:after="0" w:line="240" w:lineRule="auto"/>
        <w:ind w:left="900" w:hanging="360"/>
        <w:jc w:val="both"/>
        <w:rPr>
          <w:rFonts w:ascii="Times New Roman" w:hAnsi="Times New Roman" w:cs="Times New Roman"/>
          <w:sz w:val="28"/>
          <w:szCs w:val="28"/>
        </w:rPr>
      </w:pPr>
      <w:r w:rsidRPr="007972FF">
        <w:rPr>
          <w:rFonts w:ascii="Times New Roman" w:hAnsi="Times New Roman" w:cs="Times New Roman"/>
          <w:sz w:val="28"/>
          <w:szCs w:val="28"/>
        </w:rPr>
        <w:t xml:space="preserve">е) </w:t>
      </w:r>
      <w:r w:rsidRPr="007972FF">
        <w:rPr>
          <w:rFonts w:ascii="Times New Roman" w:hAnsi="Times New Roman" w:cs="Times New Roman"/>
          <w:bCs/>
          <w:sz w:val="28"/>
          <w:szCs w:val="28"/>
        </w:rPr>
        <w:t xml:space="preserve">оформляется </w:t>
      </w:r>
      <w:r w:rsidRPr="007972FF">
        <w:rPr>
          <w:rFonts w:ascii="Times New Roman" w:hAnsi="Times New Roman" w:cs="Times New Roman"/>
          <w:sz w:val="28"/>
          <w:szCs w:val="28"/>
        </w:rPr>
        <w:t xml:space="preserve">реферат на отдельных </w:t>
      </w:r>
      <w:r w:rsidRPr="007972FF">
        <w:rPr>
          <w:rFonts w:ascii="Times New Roman" w:hAnsi="Times New Roman" w:cs="Times New Roman"/>
          <w:bCs/>
          <w:sz w:val="28"/>
          <w:szCs w:val="28"/>
        </w:rPr>
        <w:t>пронумерованных</w:t>
      </w:r>
      <w:r w:rsidRPr="007972FF">
        <w:rPr>
          <w:rFonts w:ascii="Times New Roman" w:hAnsi="Times New Roman" w:cs="Times New Roman"/>
          <w:sz w:val="28"/>
          <w:szCs w:val="28"/>
        </w:rPr>
        <w:t xml:space="preserve"> листах формата А4, </w:t>
      </w:r>
      <w:r w:rsidRPr="007972FF">
        <w:rPr>
          <w:rFonts w:ascii="Times New Roman" w:hAnsi="Times New Roman" w:cs="Times New Roman"/>
          <w:bCs/>
          <w:sz w:val="28"/>
          <w:szCs w:val="28"/>
        </w:rPr>
        <w:t xml:space="preserve">сшитых </w:t>
      </w:r>
      <w:r w:rsidRPr="007972FF">
        <w:rPr>
          <w:rFonts w:ascii="Times New Roman" w:hAnsi="Times New Roman" w:cs="Times New Roman"/>
          <w:sz w:val="28"/>
          <w:szCs w:val="28"/>
        </w:rPr>
        <w:t xml:space="preserve">между собой; текст размещается на одной стороне листа; нумерация проставляется со 2-ой страницы в середине верхнего поля; </w:t>
      </w:r>
      <w:r w:rsidRPr="007972FF">
        <w:rPr>
          <w:rFonts w:ascii="Times New Roman" w:hAnsi="Times New Roman" w:cs="Times New Roman"/>
          <w:bCs/>
          <w:sz w:val="28"/>
          <w:szCs w:val="28"/>
        </w:rPr>
        <w:t xml:space="preserve">титульный лист </w:t>
      </w:r>
      <w:r w:rsidRPr="007972FF">
        <w:rPr>
          <w:rFonts w:ascii="Times New Roman" w:hAnsi="Times New Roman" w:cs="Times New Roman"/>
          <w:sz w:val="28"/>
          <w:szCs w:val="28"/>
        </w:rPr>
        <w:t>обычно считается страницей № 1 и оформляется соответствующим образом;</w:t>
      </w:r>
    </w:p>
    <w:p w:rsidR="00843472" w:rsidRPr="007972FF" w:rsidRDefault="00843472" w:rsidP="005D31D2">
      <w:pPr>
        <w:spacing w:after="0" w:line="240" w:lineRule="auto"/>
        <w:ind w:left="900" w:hanging="360"/>
        <w:jc w:val="both"/>
        <w:rPr>
          <w:rFonts w:ascii="Times New Roman" w:hAnsi="Times New Roman" w:cs="Times New Roman"/>
          <w:sz w:val="28"/>
          <w:szCs w:val="28"/>
        </w:rPr>
      </w:pPr>
      <w:r w:rsidRPr="007972FF">
        <w:rPr>
          <w:rFonts w:ascii="Times New Roman" w:hAnsi="Times New Roman" w:cs="Times New Roman"/>
          <w:sz w:val="28"/>
          <w:szCs w:val="28"/>
        </w:rPr>
        <w:t>ж) объем реферата соответствует 10-15 машинописных страниц (шрифт 14, через 1,5 интервала)</w:t>
      </w:r>
    </w:p>
    <w:p w:rsidR="00843472" w:rsidRPr="007972FF" w:rsidRDefault="00843472" w:rsidP="00EA49C5">
      <w:pPr>
        <w:spacing w:after="0" w:line="240" w:lineRule="auto"/>
        <w:ind w:firstLine="540"/>
        <w:jc w:val="both"/>
        <w:rPr>
          <w:rFonts w:ascii="Times New Roman" w:hAnsi="Times New Roman" w:cs="Times New Roman"/>
          <w:sz w:val="28"/>
          <w:szCs w:val="28"/>
        </w:rPr>
      </w:pPr>
      <w:r w:rsidRPr="007972FF">
        <w:rPr>
          <w:rFonts w:ascii="Times New Roman" w:hAnsi="Times New Roman" w:cs="Times New Roman"/>
          <w:sz w:val="28"/>
          <w:szCs w:val="28"/>
        </w:rPr>
        <w:t>з) в конце реферата на отдельной странице приводится список используемой литературы, оформленный соответствующим образом: если сноски в тексте реферата даются внизу страницы, то литература в списке указывается в алфавитном порядке, если же ссылки показываются непосредственно в тексте (цифра в квадратных скобках), то литература в списке располагается не по алфавиту, а в порядке цитирования (под тем номером, какой указан в квадратных скобках).</w:t>
      </w:r>
    </w:p>
    <w:p w:rsidR="00EA49C5" w:rsidRPr="005D31D2" w:rsidRDefault="00EA49C5" w:rsidP="005D31D2">
      <w:pPr>
        <w:spacing w:after="0" w:line="240" w:lineRule="auto"/>
        <w:jc w:val="both"/>
        <w:rPr>
          <w:rFonts w:ascii="Times New Roman" w:hAnsi="Times New Roman" w:cs="Times New Roman"/>
          <w:b/>
          <w:sz w:val="28"/>
          <w:szCs w:val="28"/>
        </w:rPr>
      </w:pPr>
    </w:p>
    <w:p w:rsidR="009100A7" w:rsidRPr="00D40CD4" w:rsidRDefault="00A87CCB" w:rsidP="00D40CD4">
      <w:pPr>
        <w:spacing w:after="0" w:line="240" w:lineRule="auto"/>
        <w:jc w:val="center"/>
        <w:rPr>
          <w:rFonts w:ascii="Times New Roman" w:hAnsi="Times New Roman" w:cs="Times New Roman"/>
          <w:b/>
          <w:sz w:val="28"/>
          <w:szCs w:val="28"/>
        </w:rPr>
      </w:pPr>
      <w:r w:rsidRPr="005D31D2">
        <w:rPr>
          <w:rFonts w:ascii="Times New Roman" w:hAnsi="Times New Roman" w:cs="Times New Roman"/>
          <w:b/>
          <w:sz w:val="28"/>
          <w:szCs w:val="28"/>
        </w:rPr>
        <w:t>«</w:t>
      </w:r>
      <w:r w:rsidR="00843472" w:rsidRPr="005D31D2">
        <w:rPr>
          <w:rFonts w:ascii="Times New Roman" w:hAnsi="Times New Roman" w:cs="Times New Roman"/>
          <w:b/>
          <w:sz w:val="28"/>
          <w:szCs w:val="28"/>
        </w:rPr>
        <w:t>Основы драматургии</w:t>
      </w:r>
      <w:r w:rsidRPr="005D31D2">
        <w:rPr>
          <w:rFonts w:ascii="Times New Roman" w:hAnsi="Times New Roman" w:cs="Times New Roman"/>
          <w:b/>
          <w:sz w:val="28"/>
          <w:szCs w:val="28"/>
        </w:rPr>
        <w:t>»</w:t>
      </w:r>
    </w:p>
    <w:p w:rsidR="009100A7" w:rsidRPr="00A300C4" w:rsidRDefault="002002EB" w:rsidP="00D40CD4">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Примерные в</w:t>
      </w:r>
      <w:r w:rsidR="009100A7" w:rsidRPr="00A300C4">
        <w:rPr>
          <w:rFonts w:ascii="Times New Roman" w:hAnsi="Times New Roman" w:cs="Times New Roman"/>
          <w:b/>
          <w:i/>
          <w:sz w:val="28"/>
          <w:szCs w:val="28"/>
        </w:rPr>
        <w:t xml:space="preserve">опросы к </w:t>
      </w:r>
      <w:r w:rsidR="00D40CD4">
        <w:rPr>
          <w:rFonts w:ascii="Times New Roman" w:hAnsi="Times New Roman" w:cs="Times New Roman"/>
          <w:b/>
          <w:i/>
          <w:sz w:val="28"/>
          <w:szCs w:val="28"/>
        </w:rPr>
        <w:t>дифференцированному зачету:</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1.Эпос, лирика и драма как основные роды литературы</w:t>
      </w:r>
    </w:p>
    <w:p w:rsidR="009100A7" w:rsidRPr="005D31D2" w:rsidRDefault="009100A7" w:rsidP="009100A7">
      <w:pPr>
        <w:spacing w:after="0" w:line="240" w:lineRule="auto"/>
        <w:rPr>
          <w:rFonts w:ascii="Times New Roman" w:hAnsi="Times New Roman" w:cs="Times New Roman"/>
          <w:sz w:val="28"/>
          <w:szCs w:val="28"/>
        </w:rPr>
      </w:pPr>
      <w:r>
        <w:rPr>
          <w:rFonts w:ascii="Times New Roman" w:hAnsi="Times New Roman" w:cs="Times New Roman"/>
          <w:sz w:val="28"/>
          <w:szCs w:val="28"/>
        </w:rPr>
        <w:t>2.Э</w:t>
      </w:r>
      <w:r w:rsidRPr="005D31D2">
        <w:rPr>
          <w:rFonts w:ascii="Times New Roman" w:hAnsi="Times New Roman" w:cs="Times New Roman"/>
          <w:sz w:val="28"/>
          <w:szCs w:val="28"/>
        </w:rPr>
        <w:t>тапы работы над сценарием</w:t>
      </w:r>
    </w:p>
    <w:p w:rsidR="009100A7" w:rsidRPr="005D31D2" w:rsidRDefault="009100A7" w:rsidP="009100A7">
      <w:pPr>
        <w:spacing w:after="0" w:line="240" w:lineRule="auto"/>
        <w:rPr>
          <w:rFonts w:ascii="Times New Roman" w:hAnsi="Times New Roman" w:cs="Times New Roman"/>
          <w:sz w:val="28"/>
          <w:szCs w:val="28"/>
        </w:rPr>
      </w:pPr>
      <w:r>
        <w:rPr>
          <w:rFonts w:ascii="Times New Roman" w:hAnsi="Times New Roman" w:cs="Times New Roman"/>
          <w:sz w:val="28"/>
          <w:szCs w:val="28"/>
        </w:rPr>
        <w:t>3. Т</w:t>
      </w:r>
      <w:r w:rsidRPr="005D31D2">
        <w:rPr>
          <w:rFonts w:ascii="Times New Roman" w:hAnsi="Times New Roman" w:cs="Times New Roman"/>
          <w:sz w:val="28"/>
          <w:szCs w:val="28"/>
        </w:rPr>
        <w:t>еатрализация как творческий метод сценариста</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4.Виды театрализации</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5.Монтаж, приемы монтажа.</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6.Композиция в сценарии.</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7.Идейно- тематическая основа сценария.</w:t>
      </w:r>
    </w:p>
    <w:p w:rsidR="009100A7" w:rsidRPr="005D31D2" w:rsidRDefault="009100A7" w:rsidP="009100A7">
      <w:pPr>
        <w:spacing w:after="0" w:line="240" w:lineRule="auto"/>
        <w:rPr>
          <w:rFonts w:ascii="Times New Roman" w:hAnsi="Times New Roman" w:cs="Times New Roman"/>
          <w:sz w:val="28"/>
          <w:szCs w:val="28"/>
        </w:rPr>
      </w:pPr>
      <w:r>
        <w:rPr>
          <w:rFonts w:ascii="Times New Roman" w:hAnsi="Times New Roman" w:cs="Times New Roman"/>
          <w:sz w:val="28"/>
          <w:szCs w:val="28"/>
        </w:rPr>
        <w:t>8.С</w:t>
      </w:r>
      <w:r w:rsidRPr="005D31D2">
        <w:rPr>
          <w:rFonts w:ascii="Times New Roman" w:hAnsi="Times New Roman" w:cs="Times New Roman"/>
          <w:sz w:val="28"/>
          <w:szCs w:val="28"/>
        </w:rPr>
        <w:t>пособы написания сценария.</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9. Документальный материал в сценарии. Методика работы с ним.</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10.Художественный материал в сценарии. Методика работы с ним.</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12. Внешние формы сценария.</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13.Конкурс. Сценарий конкурса.</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lastRenderedPageBreak/>
        <w:t>13. Архитектоника театрализованного представления.</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14.Особенности драматургии сюжетно-игровой программы.</w:t>
      </w:r>
    </w:p>
    <w:p w:rsidR="009100A7" w:rsidRPr="005D31D2"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15. Особенности драматургии представления-сказки.</w:t>
      </w:r>
    </w:p>
    <w:p w:rsidR="009100A7" w:rsidRDefault="009100A7" w:rsidP="009100A7">
      <w:pPr>
        <w:spacing w:after="0" w:line="240" w:lineRule="auto"/>
        <w:rPr>
          <w:rFonts w:ascii="Times New Roman" w:hAnsi="Times New Roman" w:cs="Times New Roman"/>
          <w:sz w:val="28"/>
          <w:szCs w:val="28"/>
        </w:rPr>
      </w:pPr>
      <w:r w:rsidRPr="005D31D2">
        <w:rPr>
          <w:rFonts w:ascii="Times New Roman" w:hAnsi="Times New Roman" w:cs="Times New Roman"/>
          <w:sz w:val="28"/>
          <w:szCs w:val="28"/>
        </w:rPr>
        <w:t>16.Монтаж как особая система мышления сценариста.</w:t>
      </w:r>
    </w:p>
    <w:p w:rsidR="009100A7" w:rsidRPr="00D40CD4" w:rsidRDefault="002002EB" w:rsidP="00D40C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Домашняя к</w:t>
      </w:r>
      <w:r w:rsidR="00D40CD4">
        <w:rPr>
          <w:rFonts w:ascii="Times New Roman" w:hAnsi="Times New Roman" w:cs="Times New Roman"/>
          <w:b/>
          <w:sz w:val="28"/>
          <w:szCs w:val="28"/>
        </w:rPr>
        <w:t>онтрольная работа</w:t>
      </w:r>
    </w:p>
    <w:p w:rsidR="00655981" w:rsidRDefault="00655981" w:rsidP="00655981">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rPr>
        <w:t>Вариант 1</w:t>
      </w:r>
    </w:p>
    <w:p w:rsidR="00655981" w:rsidRDefault="00655981" w:rsidP="0065598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1.Основные жанры драматургии. </w:t>
      </w:r>
    </w:p>
    <w:p w:rsidR="00655981" w:rsidRDefault="00655981" w:rsidP="00655981">
      <w:pPr>
        <w:spacing w:after="0" w:line="240" w:lineRule="auto"/>
        <w:rPr>
          <w:rFonts w:ascii="Times New Roman" w:hAnsi="Times New Roman" w:cs="Times New Roman"/>
          <w:b/>
          <w:color w:val="000000" w:themeColor="text1"/>
          <w:sz w:val="28"/>
          <w:szCs w:val="28"/>
        </w:rPr>
      </w:pPr>
      <w:r>
        <w:rPr>
          <w:rFonts w:ascii="Times New Roman" w:eastAsia="Times New Roman" w:hAnsi="Times New Roman" w:cs="Times New Roman"/>
          <w:color w:val="000000"/>
          <w:sz w:val="28"/>
          <w:szCs w:val="28"/>
        </w:rPr>
        <w:t>2. Возникновение драмы Античной Греции.</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Вариант2</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Жанры средневековой драматургии.</w:t>
      </w:r>
      <w:r>
        <w:rPr>
          <w:rFonts w:ascii="Times New Roman" w:eastAsia="Times New Roman" w:hAnsi="Times New Roman" w:cs="Times New Roman"/>
          <w:color w:val="000000"/>
          <w:sz w:val="28"/>
          <w:szCs w:val="28"/>
        </w:rPr>
        <w:br/>
        <w:t>2. Драматургия Древнего Рима.</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3</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Драматургия Древнего Востока. Япония. Китай. Индия.</w:t>
      </w:r>
      <w:r>
        <w:rPr>
          <w:rFonts w:ascii="Times New Roman" w:eastAsia="Times New Roman" w:hAnsi="Times New Roman" w:cs="Times New Roman"/>
          <w:color w:val="000000"/>
          <w:sz w:val="28"/>
          <w:szCs w:val="28"/>
        </w:rPr>
        <w:br/>
        <w:t>2. Драматургия Шекспира.</w:t>
      </w:r>
    </w:p>
    <w:p w:rsidR="00655981" w:rsidRDefault="00655981" w:rsidP="00655981">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4</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1.Драматургия Мольера</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2.Театр Дель-Арте. Венецианский карнавал. Др. Гоцци, Гальдони.</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5</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1.Реформы Рассина и Дидро.</w:t>
      </w:r>
      <w:r>
        <w:rPr>
          <w:rFonts w:ascii="Times New Roman" w:eastAsia="Times New Roman" w:hAnsi="Times New Roman" w:cs="Times New Roman"/>
          <w:color w:val="000000"/>
          <w:sz w:val="28"/>
          <w:szCs w:val="28"/>
        </w:rPr>
        <w:br/>
        <w:t xml:space="preserve"> 2. Творчество Чехова.</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6</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1.Русская драматургия.</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Теория биомеханики Мейерхольда.</w:t>
      </w:r>
    </w:p>
    <w:p w:rsidR="00655981" w:rsidRDefault="00655981" w:rsidP="00655981">
      <w:pPr>
        <w:shd w:val="clear" w:color="auto" w:fill="FFFFFF"/>
        <w:spacing w:after="0" w:line="240" w:lineRule="auto"/>
        <w:ind w:left="360"/>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7</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Понятие символизма в драматургии. Представители.</w:t>
      </w:r>
      <w:r>
        <w:rPr>
          <w:rFonts w:ascii="Times New Roman" w:eastAsia="Times New Roman" w:hAnsi="Times New Roman" w:cs="Times New Roman"/>
          <w:color w:val="000000"/>
          <w:sz w:val="28"/>
          <w:szCs w:val="28"/>
        </w:rPr>
        <w:br/>
        <w:t xml:space="preserve"> 2. Характеристика экспозиции и завязки.</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8</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Характеристика развитий действия.</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2.Антипьева. Театр абсурда.</w:t>
      </w:r>
    </w:p>
    <w:p w:rsidR="00655981" w:rsidRDefault="00655981" w:rsidP="00655981">
      <w:pPr>
        <w:shd w:val="clear" w:color="auto" w:fill="FFFFFF"/>
        <w:spacing w:after="0" w:line="240" w:lineRule="auto"/>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Вариант 9</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Характеристика кульминации и развязки.</w:t>
      </w:r>
      <w:r>
        <w:rPr>
          <w:rFonts w:ascii="Times New Roman" w:eastAsia="Times New Roman" w:hAnsi="Times New Roman" w:cs="Times New Roman"/>
          <w:color w:val="000000"/>
          <w:sz w:val="28"/>
          <w:szCs w:val="28"/>
        </w:rPr>
        <w:br/>
        <w:t xml:space="preserve"> 2. Элементы сюжетосложения сценария.</w:t>
      </w:r>
    </w:p>
    <w:p w:rsidR="00655981" w:rsidRDefault="00655981" w:rsidP="00655981">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themeColor="text1"/>
          <w:sz w:val="28"/>
          <w:szCs w:val="28"/>
        </w:rPr>
        <w:t>Вариант 10</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Действие – контрдействие, определение композиции сценария</w:t>
      </w:r>
    </w:p>
    <w:p w:rsidR="00655981" w:rsidRDefault="00655981" w:rsidP="00655981">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Диалог, как средство внутреннего и внешнего действия. Связь драматургической ситуации и диалога. </w:t>
      </w:r>
    </w:p>
    <w:p w:rsidR="00DD6229" w:rsidRDefault="00DD6229" w:rsidP="00511B1C">
      <w:pPr>
        <w:spacing w:after="0" w:line="240" w:lineRule="auto"/>
        <w:rPr>
          <w:rFonts w:ascii="Times New Roman" w:hAnsi="Times New Roman" w:cs="Times New Roman"/>
          <w:b/>
          <w:sz w:val="28"/>
          <w:szCs w:val="28"/>
        </w:rPr>
      </w:pPr>
      <w:bookmarkStart w:id="0" w:name="_GoBack"/>
      <w:bookmarkEnd w:id="0"/>
    </w:p>
    <w:p w:rsidR="00DD6229" w:rsidRPr="00E33E01" w:rsidRDefault="00DD6229" w:rsidP="00DD6229">
      <w:pPr>
        <w:spacing w:after="0" w:line="240" w:lineRule="auto"/>
        <w:jc w:val="center"/>
        <w:rPr>
          <w:rFonts w:ascii="Times New Roman" w:hAnsi="Times New Roman" w:cs="Times New Roman"/>
          <w:b/>
          <w:sz w:val="28"/>
          <w:szCs w:val="28"/>
        </w:rPr>
      </w:pPr>
      <w:r w:rsidRPr="00E33E01">
        <w:rPr>
          <w:rFonts w:ascii="Times New Roman" w:hAnsi="Times New Roman" w:cs="Times New Roman"/>
          <w:b/>
          <w:sz w:val="28"/>
          <w:szCs w:val="28"/>
        </w:rPr>
        <w:t xml:space="preserve">Контрольная работа по дисциплине «Словесное действие» </w:t>
      </w:r>
    </w:p>
    <w:p w:rsidR="00176B32" w:rsidRDefault="00A07896" w:rsidP="00A07896">
      <w:pPr>
        <w:pStyle w:val="a3"/>
        <w:tabs>
          <w:tab w:val="left" w:pos="709"/>
          <w:tab w:val="left" w:pos="851"/>
        </w:tabs>
        <w:spacing w:after="0" w:line="240" w:lineRule="auto"/>
        <w:jc w:val="center"/>
        <w:rPr>
          <w:rFonts w:ascii="Times New Roman" w:hAnsi="Times New Roman" w:cs="Times New Roman"/>
          <w:i/>
          <w:sz w:val="28"/>
          <w:szCs w:val="28"/>
        </w:rPr>
      </w:pPr>
      <w:r w:rsidRPr="00A07896">
        <w:rPr>
          <w:rFonts w:ascii="Times New Roman" w:hAnsi="Times New Roman" w:cs="Times New Roman"/>
          <w:i/>
          <w:sz w:val="28"/>
          <w:szCs w:val="28"/>
        </w:rPr>
        <w:t>(Контрольная работа выполняется между 1 и 2 сессией)</w:t>
      </w:r>
    </w:p>
    <w:p w:rsidR="00551E07" w:rsidRPr="00551E07" w:rsidRDefault="00551E07" w:rsidP="00551E07">
      <w:pPr>
        <w:ind w:firstLine="708"/>
        <w:jc w:val="both"/>
        <w:rPr>
          <w:rFonts w:ascii="Times New Roman" w:hAnsi="Times New Roman" w:cs="Times New Roman"/>
          <w:sz w:val="28"/>
          <w:szCs w:val="28"/>
        </w:rPr>
      </w:pPr>
      <w:r w:rsidRPr="00551E07">
        <w:rPr>
          <w:rFonts w:ascii="Times New Roman" w:hAnsi="Times New Roman" w:cs="Times New Roman"/>
          <w:sz w:val="28"/>
          <w:szCs w:val="28"/>
        </w:rPr>
        <w:t xml:space="preserve">Вариант контрольной работы выбирается по последней цифре номера </w:t>
      </w:r>
      <w:r w:rsidR="009B26FF">
        <w:rPr>
          <w:rFonts w:ascii="Times New Roman" w:hAnsi="Times New Roman" w:cs="Times New Roman"/>
          <w:sz w:val="28"/>
          <w:szCs w:val="28"/>
        </w:rPr>
        <w:t>паспорта</w:t>
      </w:r>
      <w:r w:rsidRPr="00551E07">
        <w:rPr>
          <w:rFonts w:ascii="Times New Roman" w:hAnsi="Times New Roman" w:cs="Times New Roman"/>
          <w:sz w:val="28"/>
          <w:szCs w:val="28"/>
        </w:rPr>
        <w:t xml:space="preserve"> (см. таблицу)</w:t>
      </w:r>
    </w:p>
    <w:tbl>
      <w:tblPr>
        <w:tblStyle w:val="a9"/>
        <w:tblW w:w="0" w:type="auto"/>
        <w:tblLook w:val="04A0" w:firstRow="1" w:lastRow="0" w:firstColumn="1" w:lastColumn="0" w:noHBand="0" w:noVBand="1"/>
      </w:tblPr>
      <w:tblGrid>
        <w:gridCol w:w="5637"/>
        <w:gridCol w:w="425"/>
        <w:gridCol w:w="425"/>
        <w:gridCol w:w="425"/>
        <w:gridCol w:w="426"/>
        <w:gridCol w:w="425"/>
        <w:gridCol w:w="425"/>
        <w:gridCol w:w="425"/>
        <w:gridCol w:w="426"/>
        <w:gridCol w:w="425"/>
        <w:gridCol w:w="532"/>
      </w:tblGrid>
      <w:tr w:rsidR="00551E07" w:rsidRPr="00551E07" w:rsidTr="00551E07">
        <w:tc>
          <w:tcPr>
            <w:tcW w:w="5637" w:type="dxa"/>
            <w:tcBorders>
              <w:top w:val="single" w:sz="4" w:space="0" w:color="auto"/>
              <w:left w:val="single" w:sz="4" w:space="0" w:color="auto"/>
              <w:bottom w:val="single" w:sz="4" w:space="0" w:color="auto"/>
              <w:right w:val="single" w:sz="4" w:space="0" w:color="auto"/>
            </w:tcBorders>
            <w:hideMark/>
          </w:tcPr>
          <w:p w:rsidR="00551E07" w:rsidRPr="00551E07" w:rsidRDefault="00551E07" w:rsidP="009B26FF">
            <w:pPr>
              <w:jc w:val="both"/>
              <w:rPr>
                <w:rFonts w:ascii="Times New Roman" w:hAnsi="Times New Roman"/>
                <w:sz w:val="28"/>
                <w:szCs w:val="28"/>
              </w:rPr>
            </w:pPr>
            <w:r w:rsidRPr="00551E07">
              <w:rPr>
                <w:rFonts w:ascii="Times New Roman" w:hAnsi="Times New Roman"/>
                <w:sz w:val="28"/>
                <w:szCs w:val="28"/>
              </w:rPr>
              <w:t xml:space="preserve">Цифра в </w:t>
            </w:r>
            <w:r w:rsidR="009B26FF">
              <w:rPr>
                <w:rFonts w:ascii="Times New Roman" w:hAnsi="Times New Roman"/>
                <w:sz w:val="28"/>
                <w:szCs w:val="28"/>
              </w:rPr>
              <w:t>паспорте</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6</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7</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8</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9</w:t>
            </w:r>
          </w:p>
        </w:tc>
        <w:tc>
          <w:tcPr>
            <w:tcW w:w="532"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0</w:t>
            </w:r>
          </w:p>
        </w:tc>
      </w:tr>
      <w:tr w:rsidR="00551E07" w:rsidRPr="00551E07" w:rsidTr="00551E07">
        <w:tc>
          <w:tcPr>
            <w:tcW w:w="5637"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both"/>
              <w:rPr>
                <w:rFonts w:ascii="Times New Roman" w:hAnsi="Times New Roman"/>
                <w:sz w:val="28"/>
                <w:szCs w:val="28"/>
              </w:rPr>
            </w:pPr>
            <w:r w:rsidRPr="00551E07">
              <w:rPr>
                <w:rFonts w:ascii="Times New Roman" w:hAnsi="Times New Roman"/>
                <w:sz w:val="28"/>
                <w:szCs w:val="28"/>
              </w:rPr>
              <w:t>№ варианта</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3</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4</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5</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1</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2</w:t>
            </w:r>
          </w:p>
        </w:tc>
        <w:tc>
          <w:tcPr>
            <w:tcW w:w="426"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3</w:t>
            </w:r>
          </w:p>
        </w:tc>
        <w:tc>
          <w:tcPr>
            <w:tcW w:w="425"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4</w:t>
            </w:r>
          </w:p>
        </w:tc>
        <w:tc>
          <w:tcPr>
            <w:tcW w:w="532" w:type="dxa"/>
            <w:tcBorders>
              <w:top w:val="single" w:sz="4" w:space="0" w:color="auto"/>
              <w:left w:val="single" w:sz="4" w:space="0" w:color="auto"/>
              <w:bottom w:val="single" w:sz="4" w:space="0" w:color="auto"/>
              <w:right w:val="single" w:sz="4" w:space="0" w:color="auto"/>
            </w:tcBorders>
            <w:hideMark/>
          </w:tcPr>
          <w:p w:rsidR="00551E07" w:rsidRPr="00551E07" w:rsidRDefault="00551E07">
            <w:pPr>
              <w:jc w:val="center"/>
              <w:rPr>
                <w:rFonts w:ascii="Times New Roman" w:hAnsi="Times New Roman"/>
                <w:sz w:val="28"/>
                <w:szCs w:val="28"/>
              </w:rPr>
            </w:pPr>
            <w:r w:rsidRPr="00551E07">
              <w:rPr>
                <w:rFonts w:ascii="Times New Roman" w:hAnsi="Times New Roman"/>
                <w:sz w:val="28"/>
                <w:szCs w:val="28"/>
              </w:rPr>
              <w:t>5</w:t>
            </w:r>
          </w:p>
        </w:tc>
      </w:tr>
    </w:tbl>
    <w:p w:rsidR="00A07896" w:rsidRPr="00551E07" w:rsidRDefault="00A07896" w:rsidP="00551E07">
      <w:pPr>
        <w:tabs>
          <w:tab w:val="left" w:pos="709"/>
          <w:tab w:val="left" w:pos="851"/>
        </w:tabs>
        <w:spacing w:after="0" w:line="240" w:lineRule="auto"/>
        <w:rPr>
          <w:rFonts w:ascii="Times New Roman" w:hAnsi="Times New Roman" w:cs="Times New Roman"/>
          <w:i/>
          <w:sz w:val="28"/>
          <w:szCs w:val="28"/>
        </w:rPr>
      </w:pP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w:t>
      </w:r>
    </w:p>
    <w:p w:rsidR="00DD6229" w:rsidRDefault="00176B32" w:rsidP="00176B32">
      <w:pPr>
        <w:pStyle w:val="a3"/>
        <w:numPr>
          <w:ilvl w:val="1"/>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К.С. Станиславский о речевой технике актера</w:t>
      </w:r>
    </w:p>
    <w:p w:rsidR="00176B32" w:rsidRDefault="00176B32" w:rsidP="00176B32">
      <w:pPr>
        <w:pStyle w:val="a3"/>
        <w:numPr>
          <w:ilvl w:val="1"/>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Тембр голоса. Роль тембра в сценической речи.</w:t>
      </w:r>
    </w:p>
    <w:p w:rsidR="00176B32" w:rsidRDefault="00176B32" w:rsidP="00176B32">
      <w:pPr>
        <w:pStyle w:val="a3"/>
        <w:numPr>
          <w:ilvl w:val="1"/>
          <w:numId w:val="25"/>
        </w:numPr>
        <w:spacing w:after="0" w:line="240" w:lineRule="auto"/>
        <w:rPr>
          <w:rFonts w:ascii="Times New Roman" w:hAnsi="Times New Roman" w:cs="Times New Roman"/>
          <w:sz w:val="28"/>
          <w:szCs w:val="28"/>
        </w:rPr>
      </w:pPr>
      <w:r>
        <w:rPr>
          <w:rFonts w:ascii="Times New Roman" w:hAnsi="Times New Roman" w:cs="Times New Roman"/>
          <w:sz w:val="28"/>
          <w:szCs w:val="28"/>
        </w:rPr>
        <w:t>Придумать и описать по одному упражнению на:</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176B32" w:rsidRPr="00176B32" w:rsidRDefault="00176B32" w:rsidP="00176B32">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II</w:t>
      </w:r>
    </w:p>
    <w:p w:rsidR="00176B32" w:rsidRPr="00176B32" w:rsidRDefault="00176B32" w:rsidP="00176B32">
      <w:pPr>
        <w:pStyle w:val="a3"/>
        <w:numPr>
          <w:ilvl w:val="0"/>
          <w:numId w:val="40"/>
        </w:numPr>
        <w:spacing w:after="0" w:line="240" w:lineRule="auto"/>
        <w:rPr>
          <w:rFonts w:ascii="Times New Roman" w:hAnsi="Times New Roman" w:cs="Times New Roman"/>
          <w:i/>
          <w:sz w:val="28"/>
          <w:szCs w:val="28"/>
        </w:rPr>
      </w:pPr>
      <w:r>
        <w:rPr>
          <w:rFonts w:ascii="Times New Roman" w:hAnsi="Times New Roman" w:cs="Times New Roman"/>
          <w:sz w:val="28"/>
          <w:szCs w:val="28"/>
        </w:rPr>
        <w:t>Дикция. К.С. Станиславский о дикции актёра.</w:t>
      </w:r>
    </w:p>
    <w:p w:rsidR="00176B32" w:rsidRPr="00A07896" w:rsidRDefault="00176B32" w:rsidP="00176B32">
      <w:pPr>
        <w:pStyle w:val="a3"/>
        <w:numPr>
          <w:ilvl w:val="0"/>
          <w:numId w:val="40"/>
        </w:numPr>
        <w:spacing w:after="0" w:line="240" w:lineRule="auto"/>
        <w:rPr>
          <w:rFonts w:ascii="Times New Roman" w:hAnsi="Times New Roman" w:cs="Times New Roman"/>
          <w:i/>
          <w:sz w:val="28"/>
          <w:szCs w:val="28"/>
        </w:rPr>
      </w:pPr>
      <w:r>
        <w:rPr>
          <w:rFonts w:ascii="Times New Roman" w:hAnsi="Times New Roman" w:cs="Times New Roman"/>
          <w:sz w:val="28"/>
          <w:szCs w:val="28"/>
        </w:rPr>
        <w:t>Понятие «диапазон</w:t>
      </w:r>
      <w:r w:rsidR="00A7042E">
        <w:rPr>
          <w:rFonts w:ascii="Times New Roman" w:hAnsi="Times New Roman" w:cs="Times New Roman"/>
          <w:sz w:val="28"/>
          <w:szCs w:val="28"/>
        </w:rPr>
        <w:t xml:space="preserve"> голоса</w:t>
      </w:r>
      <w:r>
        <w:rPr>
          <w:rFonts w:ascii="Times New Roman" w:hAnsi="Times New Roman" w:cs="Times New Roman"/>
          <w:sz w:val="28"/>
          <w:szCs w:val="28"/>
        </w:rPr>
        <w:t>»</w:t>
      </w:r>
      <w:r w:rsidR="00A7042E">
        <w:rPr>
          <w:rFonts w:ascii="Times New Roman" w:hAnsi="Times New Roman" w:cs="Times New Roman"/>
          <w:sz w:val="28"/>
          <w:szCs w:val="28"/>
        </w:rPr>
        <w:t>, его значение в сценической речи.</w:t>
      </w:r>
    </w:p>
    <w:p w:rsidR="00A07896" w:rsidRPr="00A07896" w:rsidRDefault="00A07896" w:rsidP="00A07896">
      <w:pPr>
        <w:pStyle w:val="a3"/>
        <w:numPr>
          <w:ilvl w:val="0"/>
          <w:numId w:val="40"/>
        </w:numPr>
        <w:spacing w:after="0" w:line="240" w:lineRule="auto"/>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A07896" w:rsidRPr="00176B32"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A07896" w:rsidRPr="00A07896" w:rsidRDefault="00A07896" w:rsidP="00A07896">
      <w:pPr>
        <w:spacing w:after="0" w:line="240" w:lineRule="auto"/>
        <w:rPr>
          <w:rFonts w:ascii="Times New Roman" w:hAnsi="Times New Roman" w:cs="Times New Roman"/>
          <w:i/>
          <w:sz w:val="28"/>
          <w:szCs w:val="28"/>
        </w:rPr>
      </w:pPr>
    </w:p>
    <w:p w:rsidR="00DD6229" w:rsidRDefault="00DD6229" w:rsidP="00DD6229">
      <w:pPr>
        <w:spacing w:after="0" w:line="240" w:lineRule="auto"/>
        <w:jc w:val="center"/>
        <w:rPr>
          <w:rFonts w:ascii="Times New Roman" w:hAnsi="Times New Roman" w:cs="Times New Roman"/>
          <w:sz w:val="28"/>
          <w:szCs w:val="28"/>
          <w:lang w:val="en-US"/>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III</w:t>
      </w:r>
    </w:p>
    <w:p w:rsidR="00A07896" w:rsidRDefault="00A07896" w:rsidP="00A07896">
      <w:pPr>
        <w:pStyle w:val="a3"/>
        <w:numPr>
          <w:ilvl w:val="1"/>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Анатомия дыхательного аппарата. Дыхательный процесс. Типы дыхания.</w:t>
      </w:r>
    </w:p>
    <w:p w:rsidR="00A07896" w:rsidRDefault="00A07896" w:rsidP="00A07896">
      <w:pPr>
        <w:pStyle w:val="a3"/>
        <w:numPr>
          <w:ilvl w:val="1"/>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Резонаторы и их роль в воспитании голоса.</w:t>
      </w:r>
    </w:p>
    <w:p w:rsidR="00A07896" w:rsidRPr="00A07896" w:rsidRDefault="00A07896" w:rsidP="00A07896">
      <w:pPr>
        <w:pStyle w:val="a3"/>
        <w:numPr>
          <w:ilvl w:val="0"/>
          <w:numId w:val="24"/>
        </w:numPr>
        <w:spacing w:after="0" w:line="240" w:lineRule="auto"/>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A07896" w:rsidRPr="00176B32"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A07896" w:rsidRPr="00A07896" w:rsidRDefault="00A07896" w:rsidP="00A07896">
      <w:pPr>
        <w:spacing w:after="0" w:line="240" w:lineRule="auto"/>
        <w:jc w:val="both"/>
        <w:rPr>
          <w:rFonts w:ascii="Times New Roman" w:hAnsi="Times New Roman" w:cs="Times New Roman"/>
          <w:sz w:val="28"/>
          <w:szCs w:val="28"/>
        </w:rPr>
      </w:pP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IV</w:t>
      </w:r>
    </w:p>
    <w:p w:rsidR="00DD6229" w:rsidRDefault="00A07896" w:rsidP="00A07896">
      <w:pPr>
        <w:pStyle w:val="a3"/>
        <w:numPr>
          <w:ilvl w:val="1"/>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Анатомия голосового и речевого аппарата. Голосо-речевой процесс.</w:t>
      </w:r>
    </w:p>
    <w:p w:rsidR="00A07896" w:rsidRDefault="00A07896" w:rsidP="00A07896">
      <w:pPr>
        <w:pStyle w:val="a3"/>
        <w:numPr>
          <w:ilvl w:val="1"/>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Содержание терминов «опора дыхания», «опора голоса».</w:t>
      </w:r>
    </w:p>
    <w:p w:rsidR="00A07896" w:rsidRPr="00A07896" w:rsidRDefault="00A07896" w:rsidP="00A07896">
      <w:pPr>
        <w:pStyle w:val="a3"/>
        <w:numPr>
          <w:ilvl w:val="0"/>
          <w:numId w:val="23"/>
        </w:numPr>
        <w:spacing w:after="0" w:line="240" w:lineRule="auto"/>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A07896"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A07896" w:rsidRPr="00176B32" w:rsidRDefault="00A07896" w:rsidP="00A0789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A07896" w:rsidRPr="00A07896" w:rsidRDefault="00A07896" w:rsidP="00A07896">
      <w:pPr>
        <w:spacing w:after="0" w:line="240" w:lineRule="auto"/>
        <w:rPr>
          <w:rFonts w:ascii="Times New Roman" w:hAnsi="Times New Roman" w:cs="Times New Roman"/>
          <w:sz w:val="28"/>
          <w:szCs w:val="28"/>
        </w:rPr>
      </w:pPr>
    </w:p>
    <w:p w:rsidR="00DD6229" w:rsidRPr="00E33E01" w:rsidRDefault="00DD6229" w:rsidP="00DD6229">
      <w:pPr>
        <w:spacing w:after="0" w:line="240" w:lineRule="auto"/>
        <w:jc w:val="center"/>
        <w:rPr>
          <w:rFonts w:ascii="Times New Roman" w:hAnsi="Times New Roman" w:cs="Times New Roman"/>
          <w:sz w:val="28"/>
          <w:szCs w:val="28"/>
        </w:rPr>
      </w:pPr>
      <w:r w:rsidRPr="00E33E01">
        <w:rPr>
          <w:rFonts w:ascii="Times New Roman" w:hAnsi="Times New Roman" w:cs="Times New Roman"/>
          <w:sz w:val="28"/>
          <w:szCs w:val="28"/>
        </w:rPr>
        <w:t xml:space="preserve">Вариант </w:t>
      </w:r>
      <w:r w:rsidRPr="00E33E01">
        <w:rPr>
          <w:rFonts w:ascii="Times New Roman" w:hAnsi="Times New Roman" w:cs="Times New Roman"/>
          <w:sz w:val="28"/>
          <w:szCs w:val="28"/>
          <w:lang w:val="en-US"/>
        </w:rPr>
        <w:t>V</w:t>
      </w:r>
    </w:p>
    <w:p w:rsidR="00DD6229" w:rsidRPr="00446D16" w:rsidRDefault="00446D16" w:rsidP="00446D16">
      <w:pPr>
        <w:pStyle w:val="a3"/>
        <w:numPr>
          <w:ilvl w:val="1"/>
          <w:numId w:val="22"/>
        </w:numPr>
        <w:spacing w:after="0" w:line="240" w:lineRule="auto"/>
        <w:rPr>
          <w:rFonts w:ascii="Times New Roman" w:hAnsi="Times New Roman" w:cs="Times New Roman"/>
          <w:i/>
          <w:sz w:val="28"/>
          <w:szCs w:val="28"/>
        </w:rPr>
      </w:pPr>
      <w:r>
        <w:rPr>
          <w:rFonts w:ascii="Times New Roman" w:hAnsi="Times New Roman" w:cs="Times New Roman"/>
          <w:sz w:val="28"/>
          <w:szCs w:val="28"/>
        </w:rPr>
        <w:lastRenderedPageBreak/>
        <w:t>Особенности сценической речи и её творческая природа.</w:t>
      </w:r>
    </w:p>
    <w:p w:rsidR="00446D16" w:rsidRPr="00446D16" w:rsidRDefault="00446D16" w:rsidP="00446D16">
      <w:pPr>
        <w:pStyle w:val="a3"/>
        <w:numPr>
          <w:ilvl w:val="1"/>
          <w:numId w:val="22"/>
        </w:numPr>
        <w:spacing w:after="0" w:line="240" w:lineRule="auto"/>
        <w:rPr>
          <w:rFonts w:ascii="Times New Roman" w:hAnsi="Times New Roman" w:cs="Times New Roman"/>
          <w:i/>
          <w:sz w:val="28"/>
          <w:szCs w:val="28"/>
        </w:rPr>
      </w:pPr>
      <w:r>
        <w:rPr>
          <w:rFonts w:ascii="Times New Roman" w:hAnsi="Times New Roman" w:cs="Times New Roman"/>
          <w:sz w:val="28"/>
          <w:szCs w:val="28"/>
        </w:rPr>
        <w:t>Роль дыхания, резонаторов в образовании согласных звуков.</w:t>
      </w:r>
    </w:p>
    <w:p w:rsidR="00446D16" w:rsidRPr="00A07896" w:rsidRDefault="00446D16" w:rsidP="000E4ADF">
      <w:pPr>
        <w:pStyle w:val="a3"/>
        <w:numPr>
          <w:ilvl w:val="0"/>
          <w:numId w:val="22"/>
        </w:numPr>
        <w:spacing w:after="0" w:line="240" w:lineRule="auto"/>
        <w:ind w:left="1701" w:hanging="425"/>
        <w:rPr>
          <w:rFonts w:ascii="Times New Roman" w:hAnsi="Times New Roman" w:cs="Times New Roman"/>
          <w:sz w:val="28"/>
          <w:szCs w:val="28"/>
        </w:rPr>
      </w:pPr>
      <w:r w:rsidRPr="00A07896">
        <w:rPr>
          <w:rFonts w:ascii="Times New Roman" w:hAnsi="Times New Roman" w:cs="Times New Roman"/>
          <w:sz w:val="28"/>
          <w:szCs w:val="28"/>
        </w:rPr>
        <w:t>Придумать и описать по одному упражнению на:</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речевого слуха;</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развитие и укрепление дыхательных мышц;</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«опору звука»;</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собранность звука, посыл;</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темпо-ритм речи;</w:t>
      </w:r>
    </w:p>
    <w:p w:rsidR="00446D16"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тренировку интонирования наиболее трудных знаков препинания</w:t>
      </w:r>
    </w:p>
    <w:p w:rsidR="00446D16" w:rsidRPr="00176B32" w:rsidRDefault="00446D16" w:rsidP="00446D16">
      <w:pPr>
        <w:spacing w:after="0" w:line="240" w:lineRule="auto"/>
        <w:ind w:left="1080"/>
        <w:rPr>
          <w:rFonts w:ascii="Times New Roman" w:hAnsi="Times New Roman" w:cs="Times New Roman"/>
          <w:sz w:val="28"/>
          <w:szCs w:val="28"/>
        </w:rPr>
      </w:pPr>
      <w:r>
        <w:rPr>
          <w:rFonts w:ascii="Times New Roman" w:hAnsi="Times New Roman" w:cs="Times New Roman"/>
          <w:sz w:val="28"/>
          <w:szCs w:val="28"/>
        </w:rPr>
        <w:t>- высотный диапазон.</w:t>
      </w:r>
    </w:p>
    <w:p w:rsidR="00446D16" w:rsidRPr="00446D16" w:rsidRDefault="00446D16" w:rsidP="00446D16">
      <w:pPr>
        <w:spacing w:after="0" w:line="240" w:lineRule="auto"/>
        <w:rPr>
          <w:rFonts w:ascii="Times New Roman" w:hAnsi="Times New Roman" w:cs="Times New Roman"/>
          <w:i/>
          <w:sz w:val="28"/>
          <w:szCs w:val="28"/>
        </w:rPr>
      </w:pPr>
    </w:p>
    <w:p w:rsidR="00DD6229" w:rsidRPr="00E33E01" w:rsidRDefault="00DD6229" w:rsidP="00DD6229">
      <w:pPr>
        <w:pStyle w:val="a3"/>
        <w:spacing w:after="0" w:line="240" w:lineRule="auto"/>
        <w:rPr>
          <w:rFonts w:ascii="Times New Roman" w:hAnsi="Times New Roman" w:cs="Times New Roman"/>
          <w:i/>
          <w:sz w:val="28"/>
          <w:szCs w:val="28"/>
        </w:rPr>
      </w:pPr>
      <w:r w:rsidRPr="00E33E01">
        <w:rPr>
          <w:rFonts w:ascii="Times New Roman" w:hAnsi="Times New Roman" w:cs="Times New Roman"/>
          <w:i/>
          <w:sz w:val="28"/>
          <w:szCs w:val="28"/>
        </w:rPr>
        <w:t>Литература:</w:t>
      </w:r>
    </w:p>
    <w:p w:rsidR="00A07896" w:rsidRPr="00A07896" w:rsidRDefault="00A07896" w:rsidP="00A07896">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Вербовая, Н.П. Искусство речи /Н.П. Вербовая, О.М. Головина, В.В. Урнова. – М.: Искусство, 1977. – 304 с.</w:t>
      </w:r>
    </w:p>
    <w:p w:rsidR="00DD6229" w:rsidRPr="00E33E01" w:rsidRDefault="00DD6229" w:rsidP="0055255B">
      <w:pPr>
        <w:pStyle w:val="a3"/>
        <w:numPr>
          <w:ilvl w:val="0"/>
          <w:numId w:val="48"/>
        </w:numPr>
        <w:tabs>
          <w:tab w:val="left" w:pos="5445"/>
        </w:tabs>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 xml:space="preserve">Германова М.Г. Книга для чтецов /М.Г. Германова. - М.: Профиздат, 1984. </w:t>
      </w:r>
    </w:p>
    <w:p w:rsidR="00DD6229" w:rsidRDefault="00DD6229" w:rsidP="0055255B">
      <w:pPr>
        <w:pStyle w:val="a3"/>
        <w:numPr>
          <w:ilvl w:val="0"/>
          <w:numId w:val="48"/>
        </w:numPr>
        <w:tabs>
          <w:tab w:val="left" w:pos="5445"/>
        </w:tabs>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 xml:space="preserve">Запорожец,  Т.И. Логика сценической речи /Т.И. Запорожец. - М.: Просвещение, 1974. </w:t>
      </w:r>
    </w:p>
    <w:p w:rsidR="00A07896" w:rsidRPr="00A07896" w:rsidRDefault="00A07896" w:rsidP="00A07896">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Козлянинова, И.П. Дикция и орфоэпия /И.П. Козлянинова. – М.: Просвещение, 1976.</w:t>
      </w:r>
    </w:p>
    <w:p w:rsidR="00DD6229" w:rsidRDefault="00DD6229" w:rsidP="0055255B">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 xml:space="preserve">Козлянинова, И.П., Промптова, И.Ю. Сценическая речь / И.П., Козлянинова, И.Ю. Промптова М.: ГИТИС, 2006. – 536 с. </w:t>
      </w:r>
    </w:p>
    <w:p w:rsidR="00A07896" w:rsidRPr="00A07896" w:rsidRDefault="00A07896" w:rsidP="00A07896">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Леонарди, Е.И. Дикция и орфоэпия: сборник упражнений по сценической речи /Е.И.Леонарди М.: Просвещение, 1967. – 240 с.</w:t>
      </w:r>
    </w:p>
    <w:p w:rsidR="00A07896" w:rsidRPr="00446D16" w:rsidRDefault="00A07896" w:rsidP="00446D16">
      <w:pPr>
        <w:pStyle w:val="a3"/>
        <w:numPr>
          <w:ilvl w:val="0"/>
          <w:numId w:val="48"/>
        </w:numPr>
        <w:tabs>
          <w:tab w:val="left" w:pos="5445"/>
        </w:tabs>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Почикаева, Н.М. Искусство речи: Практическое пособие для учащихся училищ искусств и культуры, учителей и руководителей художественной самодеятельности. /Н.М. Почикаева. – М.: ИКЦ «МарТ»; Ростов н/Д: Издательский центр «М</w:t>
      </w:r>
      <w:r>
        <w:rPr>
          <w:rFonts w:ascii="Times New Roman" w:hAnsi="Times New Roman" w:cs="Times New Roman"/>
          <w:sz w:val="28"/>
          <w:szCs w:val="28"/>
        </w:rPr>
        <w:t xml:space="preserve">арТ», 2005. – 352 с. </w:t>
      </w:r>
    </w:p>
    <w:p w:rsidR="00DD6229" w:rsidRPr="00E33E01" w:rsidRDefault="00DD6229" w:rsidP="0055255B">
      <w:pPr>
        <w:pStyle w:val="a3"/>
        <w:numPr>
          <w:ilvl w:val="0"/>
          <w:numId w:val="48"/>
        </w:numPr>
        <w:spacing w:after="0" w:line="240" w:lineRule="auto"/>
        <w:jc w:val="both"/>
        <w:rPr>
          <w:rFonts w:ascii="Times New Roman" w:hAnsi="Times New Roman" w:cs="Times New Roman"/>
          <w:sz w:val="28"/>
          <w:szCs w:val="28"/>
        </w:rPr>
      </w:pPr>
      <w:r w:rsidRPr="00E33E01">
        <w:rPr>
          <w:rFonts w:ascii="Times New Roman" w:hAnsi="Times New Roman" w:cs="Times New Roman"/>
          <w:sz w:val="28"/>
          <w:szCs w:val="28"/>
        </w:rPr>
        <w:t>Материалы сети Интернет</w:t>
      </w:r>
    </w:p>
    <w:p w:rsidR="00DD6229" w:rsidRPr="00E33E01" w:rsidRDefault="00DD6229" w:rsidP="00DD6229">
      <w:pPr>
        <w:pStyle w:val="a3"/>
        <w:tabs>
          <w:tab w:val="left" w:pos="709"/>
          <w:tab w:val="left" w:pos="851"/>
        </w:tabs>
        <w:spacing w:after="0" w:line="240" w:lineRule="auto"/>
        <w:ind w:left="1440"/>
        <w:rPr>
          <w:rFonts w:ascii="Times New Roman" w:eastAsia="Times New Roman" w:hAnsi="Times New Roman" w:cs="Times New Roman"/>
          <w:sz w:val="28"/>
          <w:szCs w:val="28"/>
        </w:rPr>
      </w:pPr>
    </w:p>
    <w:p w:rsidR="00124E46" w:rsidRPr="00124E46" w:rsidRDefault="00124E46" w:rsidP="00124E46">
      <w:pPr>
        <w:pStyle w:val="a3"/>
        <w:tabs>
          <w:tab w:val="left" w:pos="709"/>
          <w:tab w:val="left" w:pos="851"/>
        </w:tabs>
        <w:spacing w:after="0" w:line="240" w:lineRule="auto"/>
        <w:jc w:val="center"/>
        <w:rPr>
          <w:rFonts w:ascii="Times New Roman" w:eastAsia="Times New Roman" w:hAnsi="Times New Roman" w:cs="Times New Roman"/>
          <w:b/>
          <w:sz w:val="28"/>
          <w:szCs w:val="28"/>
        </w:rPr>
      </w:pPr>
    </w:p>
    <w:p w:rsidR="00813498" w:rsidRDefault="00813498" w:rsidP="005D31D2">
      <w:pPr>
        <w:pStyle w:val="a3"/>
        <w:tabs>
          <w:tab w:val="left" w:pos="709"/>
          <w:tab w:val="left" w:pos="851"/>
        </w:tabs>
        <w:spacing w:after="0" w:line="240" w:lineRule="auto"/>
        <w:jc w:val="both"/>
        <w:rPr>
          <w:rFonts w:ascii="Times New Roman" w:eastAsia="Times New Roman" w:hAnsi="Times New Roman" w:cs="Times New Roman"/>
          <w:sz w:val="28"/>
          <w:szCs w:val="28"/>
        </w:rPr>
      </w:pPr>
    </w:p>
    <w:sectPr w:rsidR="00813498" w:rsidSect="006823AD">
      <w:footerReference w:type="default" r:id="rId11"/>
      <w:pgSz w:w="11906" w:h="16838"/>
      <w:pgMar w:top="709" w:right="851" w:bottom="709"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8B0" w:rsidRDefault="007808B0" w:rsidP="006823AD">
      <w:pPr>
        <w:spacing w:after="0" w:line="240" w:lineRule="auto"/>
      </w:pPr>
      <w:r>
        <w:separator/>
      </w:r>
    </w:p>
  </w:endnote>
  <w:endnote w:type="continuationSeparator" w:id="0">
    <w:p w:rsidR="007808B0" w:rsidRDefault="007808B0" w:rsidP="00682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5667"/>
    </w:sdtPr>
    <w:sdtEndPr/>
    <w:sdtContent>
      <w:p w:rsidR="00511B1C" w:rsidRDefault="00511B1C">
        <w:pPr>
          <w:pStyle w:val="a6"/>
          <w:jc w:val="right"/>
        </w:pPr>
        <w:r>
          <w:fldChar w:fldCharType="begin"/>
        </w:r>
        <w:r>
          <w:instrText xml:space="preserve"> PAGE   \* MERGEFORMAT </w:instrText>
        </w:r>
        <w:r>
          <w:fldChar w:fldCharType="separate"/>
        </w:r>
        <w:r w:rsidR="00655981">
          <w:rPr>
            <w:noProof/>
          </w:rPr>
          <w:t>36</w:t>
        </w:r>
        <w:r>
          <w:rPr>
            <w:noProof/>
          </w:rPr>
          <w:fldChar w:fldCharType="end"/>
        </w:r>
      </w:p>
    </w:sdtContent>
  </w:sdt>
  <w:p w:rsidR="00511B1C" w:rsidRDefault="00511B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8B0" w:rsidRDefault="007808B0" w:rsidP="006823AD">
      <w:pPr>
        <w:spacing w:after="0" w:line="240" w:lineRule="auto"/>
      </w:pPr>
      <w:r>
        <w:separator/>
      </w:r>
    </w:p>
  </w:footnote>
  <w:footnote w:type="continuationSeparator" w:id="0">
    <w:p w:rsidR="007808B0" w:rsidRDefault="007808B0" w:rsidP="006823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14F3"/>
    <w:multiLevelType w:val="hybridMultilevel"/>
    <w:tmpl w:val="A524C8B2"/>
    <w:lvl w:ilvl="0" w:tplc="28F83FCA">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1">
    <w:nsid w:val="07DE7115"/>
    <w:multiLevelType w:val="hybridMultilevel"/>
    <w:tmpl w:val="235E4870"/>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100093"/>
    <w:multiLevelType w:val="hybridMultilevel"/>
    <w:tmpl w:val="69B834A8"/>
    <w:lvl w:ilvl="0" w:tplc="67EAD9C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160F82"/>
    <w:multiLevelType w:val="hybridMultilevel"/>
    <w:tmpl w:val="47B41836"/>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01A5B27"/>
    <w:multiLevelType w:val="hybridMultilevel"/>
    <w:tmpl w:val="2A6CD05A"/>
    <w:lvl w:ilvl="0" w:tplc="8684F7EC">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2C7E0E"/>
    <w:multiLevelType w:val="hybridMultilevel"/>
    <w:tmpl w:val="5B183FB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48753F"/>
    <w:multiLevelType w:val="hybridMultilevel"/>
    <w:tmpl w:val="D628690A"/>
    <w:lvl w:ilvl="0" w:tplc="41E4143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2AF6AAD"/>
    <w:multiLevelType w:val="hybridMultilevel"/>
    <w:tmpl w:val="93F00A0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C65919"/>
    <w:multiLevelType w:val="hybridMultilevel"/>
    <w:tmpl w:val="AC1E7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505E6D"/>
    <w:multiLevelType w:val="hybridMultilevel"/>
    <w:tmpl w:val="9A6836CA"/>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6E87467"/>
    <w:multiLevelType w:val="hybridMultilevel"/>
    <w:tmpl w:val="CF4E57B6"/>
    <w:lvl w:ilvl="0" w:tplc="0AEECB62">
      <w:start w:val="1"/>
      <w:numFmt w:val="russianLower"/>
      <w:lvlText w:val="%1."/>
      <w:lvlJc w:val="left"/>
      <w:pPr>
        <w:tabs>
          <w:tab w:val="num" w:pos="720"/>
        </w:tabs>
        <w:ind w:left="720" w:hanging="360"/>
      </w:pPr>
    </w:lvl>
    <w:lvl w:ilvl="1" w:tplc="76CC0EF8">
      <w:start w:val="1"/>
      <w:numFmt w:val="lowerLetter"/>
      <w:lvlText w:val="%2."/>
      <w:lvlJc w:val="left"/>
      <w:pPr>
        <w:tabs>
          <w:tab w:val="num" w:pos="1440"/>
        </w:tabs>
        <w:ind w:left="1440" w:hanging="360"/>
      </w:pPr>
    </w:lvl>
    <w:lvl w:ilvl="2" w:tplc="BEA65E84">
      <w:start w:val="1"/>
      <w:numFmt w:val="lowerLetter"/>
      <w:lvlText w:val="%3."/>
      <w:lvlJc w:val="left"/>
      <w:pPr>
        <w:tabs>
          <w:tab w:val="num" w:pos="2160"/>
        </w:tabs>
        <w:ind w:left="2160" w:hanging="360"/>
      </w:pPr>
    </w:lvl>
    <w:lvl w:ilvl="3" w:tplc="53A08AA6">
      <w:start w:val="1"/>
      <w:numFmt w:val="lowerLetter"/>
      <w:lvlText w:val="%4."/>
      <w:lvlJc w:val="left"/>
      <w:pPr>
        <w:tabs>
          <w:tab w:val="num" w:pos="2880"/>
        </w:tabs>
        <w:ind w:left="2880" w:hanging="360"/>
      </w:pPr>
    </w:lvl>
    <w:lvl w:ilvl="4" w:tplc="84C85420">
      <w:start w:val="1"/>
      <w:numFmt w:val="lowerLetter"/>
      <w:lvlText w:val="%5."/>
      <w:lvlJc w:val="left"/>
      <w:pPr>
        <w:tabs>
          <w:tab w:val="num" w:pos="3600"/>
        </w:tabs>
        <w:ind w:left="3600" w:hanging="360"/>
      </w:pPr>
    </w:lvl>
    <w:lvl w:ilvl="5" w:tplc="D60C1FB6">
      <w:start w:val="1"/>
      <w:numFmt w:val="lowerLetter"/>
      <w:lvlText w:val="%6."/>
      <w:lvlJc w:val="left"/>
      <w:pPr>
        <w:tabs>
          <w:tab w:val="num" w:pos="4320"/>
        </w:tabs>
        <w:ind w:left="4320" w:hanging="360"/>
      </w:pPr>
    </w:lvl>
    <w:lvl w:ilvl="6" w:tplc="C9C03D8E">
      <w:start w:val="1"/>
      <w:numFmt w:val="lowerLetter"/>
      <w:lvlText w:val="%7."/>
      <w:lvlJc w:val="left"/>
      <w:pPr>
        <w:tabs>
          <w:tab w:val="num" w:pos="5040"/>
        </w:tabs>
        <w:ind w:left="5040" w:hanging="360"/>
      </w:pPr>
    </w:lvl>
    <w:lvl w:ilvl="7" w:tplc="E85216BC">
      <w:start w:val="1"/>
      <w:numFmt w:val="lowerLetter"/>
      <w:lvlText w:val="%8."/>
      <w:lvlJc w:val="left"/>
      <w:pPr>
        <w:tabs>
          <w:tab w:val="num" w:pos="5760"/>
        </w:tabs>
        <w:ind w:left="5760" w:hanging="360"/>
      </w:pPr>
    </w:lvl>
    <w:lvl w:ilvl="8" w:tplc="9A204F68">
      <w:start w:val="1"/>
      <w:numFmt w:val="lowerLetter"/>
      <w:lvlText w:val="%9."/>
      <w:lvlJc w:val="left"/>
      <w:pPr>
        <w:tabs>
          <w:tab w:val="num" w:pos="6480"/>
        </w:tabs>
        <w:ind w:left="6480" w:hanging="360"/>
      </w:pPr>
    </w:lvl>
  </w:abstractNum>
  <w:abstractNum w:abstractNumId="11">
    <w:nsid w:val="190807E2"/>
    <w:multiLevelType w:val="hybridMultilevel"/>
    <w:tmpl w:val="752EF9B2"/>
    <w:lvl w:ilvl="0" w:tplc="2A60057A">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12">
    <w:nsid w:val="1C49404E"/>
    <w:multiLevelType w:val="hybridMultilevel"/>
    <w:tmpl w:val="3F68C300"/>
    <w:lvl w:ilvl="0" w:tplc="191228D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D7A1927"/>
    <w:multiLevelType w:val="hybridMultilevel"/>
    <w:tmpl w:val="3DA44B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E2B118A"/>
    <w:multiLevelType w:val="hybridMultilevel"/>
    <w:tmpl w:val="CE4CCADC"/>
    <w:lvl w:ilvl="0" w:tplc="59C2D7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1F1F1527"/>
    <w:multiLevelType w:val="hybridMultilevel"/>
    <w:tmpl w:val="85A21182"/>
    <w:lvl w:ilvl="0" w:tplc="4124587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5D72AE"/>
    <w:multiLevelType w:val="hybridMultilevel"/>
    <w:tmpl w:val="36024B8A"/>
    <w:lvl w:ilvl="0" w:tplc="F5D467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0A923D0"/>
    <w:multiLevelType w:val="hybridMultilevel"/>
    <w:tmpl w:val="8D8473E2"/>
    <w:lvl w:ilvl="0" w:tplc="1A44066C">
      <w:start w:val="1"/>
      <w:numFmt w:val="decimal"/>
      <w:lvlText w:val="%1."/>
      <w:lvlJc w:val="left"/>
      <w:pPr>
        <w:ind w:left="360" w:hanging="360"/>
      </w:pPr>
      <w:rPr>
        <w:rFonts w:ascii="Calibri" w:eastAsia="Times New Roman"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C965BA"/>
    <w:multiLevelType w:val="hybridMultilevel"/>
    <w:tmpl w:val="F9C6A3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0C7278"/>
    <w:multiLevelType w:val="hybridMultilevel"/>
    <w:tmpl w:val="752EF9B2"/>
    <w:lvl w:ilvl="0" w:tplc="2A60057A">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20">
    <w:nsid w:val="2C296534"/>
    <w:multiLevelType w:val="hybridMultilevel"/>
    <w:tmpl w:val="8CFACC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CA20902"/>
    <w:multiLevelType w:val="hybridMultilevel"/>
    <w:tmpl w:val="B308EE90"/>
    <w:lvl w:ilvl="0" w:tplc="960A771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CF571D1"/>
    <w:multiLevelType w:val="hybridMultilevel"/>
    <w:tmpl w:val="6A98E57C"/>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2D2E738B"/>
    <w:multiLevelType w:val="hybridMultilevel"/>
    <w:tmpl w:val="2658693A"/>
    <w:lvl w:ilvl="0" w:tplc="982AF87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2E512307"/>
    <w:multiLevelType w:val="hybridMultilevel"/>
    <w:tmpl w:val="E59AC5B6"/>
    <w:lvl w:ilvl="0" w:tplc="FF7AA7A4">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25">
    <w:nsid w:val="30044540"/>
    <w:multiLevelType w:val="hybridMultilevel"/>
    <w:tmpl w:val="4B28CF4E"/>
    <w:lvl w:ilvl="0" w:tplc="920C44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31DB5DC1"/>
    <w:multiLevelType w:val="hybridMultilevel"/>
    <w:tmpl w:val="0576EBE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295318C"/>
    <w:multiLevelType w:val="hybridMultilevel"/>
    <w:tmpl w:val="EA52C9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3F5866"/>
    <w:multiLevelType w:val="hybridMultilevel"/>
    <w:tmpl w:val="845064E0"/>
    <w:lvl w:ilvl="0" w:tplc="416ADBC2">
      <w:start w:val="1"/>
      <w:numFmt w:val="decimal"/>
      <w:lvlText w:val="%1."/>
      <w:lvlJc w:val="left"/>
      <w:pPr>
        <w:ind w:left="1155" w:hanging="360"/>
      </w:pPr>
      <w:rPr>
        <w:rFonts w:hint="default"/>
        <w:i w:val="0"/>
      </w:rPr>
    </w:lvl>
    <w:lvl w:ilvl="1" w:tplc="04190019">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9">
    <w:nsid w:val="37FF6B6E"/>
    <w:multiLevelType w:val="hybridMultilevel"/>
    <w:tmpl w:val="614AA808"/>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3A2F5785"/>
    <w:multiLevelType w:val="hybridMultilevel"/>
    <w:tmpl w:val="C2A277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B6255AD"/>
    <w:multiLevelType w:val="hybridMultilevel"/>
    <w:tmpl w:val="39DC1BBA"/>
    <w:lvl w:ilvl="0" w:tplc="0656872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3C7E6E8D"/>
    <w:multiLevelType w:val="hybridMultilevel"/>
    <w:tmpl w:val="E1B440D6"/>
    <w:lvl w:ilvl="0" w:tplc="0AEECB62">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1B44D34"/>
    <w:multiLevelType w:val="hybridMultilevel"/>
    <w:tmpl w:val="2EACDB36"/>
    <w:lvl w:ilvl="0" w:tplc="2A60057A">
      <w:start w:val="1"/>
      <w:numFmt w:val="decimal"/>
      <w:lvlText w:val="%1."/>
      <w:lvlJc w:val="left"/>
      <w:pPr>
        <w:ind w:left="1443" w:hanging="360"/>
      </w:pPr>
      <w:rPr>
        <w:rFonts w:hint="default"/>
      </w:rPr>
    </w:lvl>
    <w:lvl w:ilvl="1" w:tplc="04190019" w:tentative="1">
      <w:start w:val="1"/>
      <w:numFmt w:val="lowerLetter"/>
      <w:lvlText w:val="%2."/>
      <w:lvlJc w:val="left"/>
      <w:pPr>
        <w:ind w:left="2163" w:hanging="360"/>
      </w:pPr>
    </w:lvl>
    <w:lvl w:ilvl="2" w:tplc="0419001B" w:tentative="1">
      <w:start w:val="1"/>
      <w:numFmt w:val="lowerRoman"/>
      <w:lvlText w:val="%3."/>
      <w:lvlJc w:val="right"/>
      <w:pPr>
        <w:ind w:left="2883" w:hanging="180"/>
      </w:pPr>
    </w:lvl>
    <w:lvl w:ilvl="3" w:tplc="0419000F" w:tentative="1">
      <w:start w:val="1"/>
      <w:numFmt w:val="decimal"/>
      <w:lvlText w:val="%4."/>
      <w:lvlJc w:val="left"/>
      <w:pPr>
        <w:ind w:left="3603" w:hanging="360"/>
      </w:pPr>
    </w:lvl>
    <w:lvl w:ilvl="4" w:tplc="04190019" w:tentative="1">
      <w:start w:val="1"/>
      <w:numFmt w:val="lowerLetter"/>
      <w:lvlText w:val="%5."/>
      <w:lvlJc w:val="left"/>
      <w:pPr>
        <w:ind w:left="4323" w:hanging="360"/>
      </w:pPr>
    </w:lvl>
    <w:lvl w:ilvl="5" w:tplc="0419001B" w:tentative="1">
      <w:start w:val="1"/>
      <w:numFmt w:val="lowerRoman"/>
      <w:lvlText w:val="%6."/>
      <w:lvlJc w:val="right"/>
      <w:pPr>
        <w:ind w:left="5043" w:hanging="180"/>
      </w:pPr>
    </w:lvl>
    <w:lvl w:ilvl="6" w:tplc="0419000F" w:tentative="1">
      <w:start w:val="1"/>
      <w:numFmt w:val="decimal"/>
      <w:lvlText w:val="%7."/>
      <w:lvlJc w:val="left"/>
      <w:pPr>
        <w:ind w:left="5763" w:hanging="360"/>
      </w:pPr>
    </w:lvl>
    <w:lvl w:ilvl="7" w:tplc="04190019" w:tentative="1">
      <w:start w:val="1"/>
      <w:numFmt w:val="lowerLetter"/>
      <w:lvlText w:val="%8."/>
      <w:lvlJc w:val="left"/>
      <w:pPr>
        <w:ind w:left="6483" w:hanging="360"/>
      </w:pPr>
    </w:lvl>
    <w:lvl w:ilvl="8" w:tplc="0419001B" w:tentative="1">
      <w:start w:val="1"/>
      <w:numFmt w:val="lowerRoman"/>
      <w:lvlText w:val="%9."/>
      <w:lvlJc w:val="right"/>
      <w:pPr>
        <w:ind w:left="7203" w:hanging="180"/>
      </w:pPr>
    </w:lvl>
  </w:abstractNum>
  <w:abstractNum w:abstractNumId="34">
    <w:nsid w:val="469C08C5"/>
    <w:multiLevelType w:val="hybridMultilevel"/>
    <w:tmpl w:val="55C0F8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9504F86"/>
    <w:multiLevelType w:val="hybridMultilevel"/>
    <w:tmpl w:val="008C490E"/>
    <w:lvl w:ilvl="0" w:tplc="0AEECB62">
      <w:start w:val="1"/>
      <w:numFmt w:val="russianLower"/>
      <w:lvlText w:val="%1."/>
      <w:lvlJc w:val="left"/>
      <w:pPr>
        <w:tabs>
          <w:tab w:val="num" w:pos="720"/>
        </w:tabs>
        <w:ind w:left="720" w:hanging="360"/>
      </w:pPr>
    </w:lvl>
    <w:lvl w:ilvl="1" w:tplc="C1348582">
      <w:start w:val="1"/>
      <w:numFmt w:val="lowerLetter"/>
      <w:lvlText w:val="%2."/>
      <w:lvlJc w:val="left"/>
      <w:pPr>
        <w:tabs>
          <w:tab w:val="num" w:pos="1440"/>
        </w:tabs>
        <w:ind w:left="1440" w:hanging="360"/>
      </w:pPr>
    </w:lvl>
    <w:lvl w:ilvl="2" w:tplc="50D09AA6">
      <w:start w:val="1"/>
      <w:numFmt w:val="lowerLetter"/>
      <w:lvlText w:val="%3."/>
      <w:lvlJc w:val="left"/>
      <w:pPr>
        <w:tabs>
          <w:tab w:val="num" w:pos="2160"/>
        </w:tabs>
        <w:ind w:left="2160" w:hanging="360"/>
      </w:pPr>
    </w:lvl>
    <w:lvl w:ilvl="3" w:tplc="8286DE7A">
      <w:start w:val="1"/>
      <w:numFmt w:val="lowerLetter"/>
      <w:lvlText w:val="%4."/>
      <w:lvlJc w:val="left"/>
      <w:pPr>
        <w:tabs>
          <w:tab w:val="num" w:pos="2880"/>
        </w:tabs>
        <w:ind w:left="2880" w:hanging="360"/>
      </w:pPr>
    </w:lvl>
    <w:lvl w:ilvl="4" w:tplc="9C447D68">
      <w:start w:val="1"/>
      <w:numFmt w:val="lowerLetter"/>
      <w:lvlText w:val="%5."/>
      <w:lvlJc w:val="left"/>
      <w:pPr>
        <w:tabs>
          <w:tab w:val="num" w:pos="3600"/>
        </w:tabs>
        <w:ind w:left="3600" w:hanging="360"/>
      </w:pPr>
    </w:lvl>
    <w:lvl w:ilvl="5" w:tplc="90B4ACD8">
      <w:start w:val="1"/>
      <w:numFmt w:val="lowerLetter"/>
      <w:lvlText w:val="%6."/>
      <w:lvlJc w:val="left"/>
      <w:pPr>
        <w:tabs>
          <w:tab w:val="num" w:pos="4320"/>
        </w:tabs>
        <w:ind w:left="4320" w:hanging="360"/>
      </w:pPr>
    </w:lvl>
    <w:lvl w:ilvl="6" w:tplc="515EF2F6">
      <w:start w:val="1"/>
      <w:numFmt w:val="lowerLetter"/>
      <w:lvlText w:val="%7."/>
      <w:lvlJc w:val="left"/>
      <w:pPr>
        <w:tabs>
          <w:tab w:val="num" w:pos="5040"/>
        </w:tabs>
        <w:ind w:left="5040" w:hanging="360"/>
      </w:pPr>
    </w:lvl>
    <w:lvl w:ilvl="7" w:tplc="732E1E38">
      <w:start w:val="1"/>
      <w:numFmt w:val="lowerLetter"/>
      <w:lvlText w:val="%8."/>
      <w:lvlJc w:val="left"/>
      <w:pPr>
        <w:tabs>
          <w:tab w:val="num" w:pos="5760"/>
        </w:tabs>
        <w:ind w:left="5760" w:hanging="360"/>
      </w:pPr>
    </w:lvl>
    <w:lvl w:ilvl="8" w:tplc="D1924894">
      <w:start w:val="1"/>
      <w:numFmt w:val="lowerLetter"/>
      <w:lvlText w:val="%9."/>
      <w:lvlJc w:val="left"/>
      <w:pPr>
        <w:tabs>
          <w:tab w:val="num" w:pos="6480"/>
        </w:tabs>
        <w:ind w:left="6480" w:hanging="360"/>
      </w:pPr>
    </w:lvl>
  </w:abstractNum>
  <w:abstractNum w:abstractNumId="36">
    <w:nsid w:val="4FF062BA"/>
    <w:multiLevelType w:val="hybridMultilevel"/>
    <w:tmpl w:val="D15A281A"/>
    <w:lvl w:ilvl="0" w:tplc="8684F7EC">
      <w:start w:val="1"/>
      <w:numFmt w:val="decimal"/>
      <w:lvlText w:val="%1."/>
      <w:lvlJc w:val="left"/>
      <w:pPr>
        <w:ind w:left="1440" w:hanging="360"/>
      </w:pPr>
      <w:rPr>
        <w:b w:val="0"/>
      </w:rPr>
    </w:lvl>
    <w:lvl w:ilvl="1" w:tplc="F13AC4BA">
      <w:start w:val="1"/>
      <w:numFmt w:val="decimal"/>
      <w:lvlText w:val="%2."/>
      <w:lvlJc w:val="left"/>
      <w:pPr>
        <w:tabs>
          <w:tab w:val="num" w:pos="1637"/>
        </w:tabs>
        <w:ind w:left="1637" w:hanging="360"/>
      </w:pPr>
      <w:rPr>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3A06F8D"/>
    <w:multiLevelType w:val="hybridMultilevel"/>
    <w:tmpl w:val="A66C1472"/>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62352FB"/>
    <w:multiLevelType w:val="hybridMultilevel"/>
    <w:tmpl w:val="A6768F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CD0962"/>
    <w:multiLevelType w:val="hybridMultilevel"/>
    <w:tmpl w:val="42E24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BF6475B"/>
    <w:multiLevelType w:val="hybridMultilevel"/>
    <w:tmpl w:val="5E2C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E3335B"/>
    <w:multiLevelType w:val="hybridMultilevel"/>
    <w:tmpl w:val="C61CCF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E3054D"/>
    <w:multiLevelType w:val="hybridMultilevel"/>
    <w:tmpl w:val="B28E8638"/>
    <w:lvl w:ilvl="0" w:tplc="4C8860F2">
      <w:start w:val="1"/>
      <w:numFmt w:val="decimal"/>
      <w:lvlText w:val="%1."/>
      <w:lvlJc w:val="left"/>
      <w:pPr>
        <w:ind w:left="740" w:hanging="360"/>
      </w:pPr>
    </w:lvl>
    <w:lvl w:ilvl="1" w:tplc="04190019">
      <w:start w:val="1"/>
      <w:numFmt w:val="lowerLetter"/>
      <w:lvlText w:val="%2."/>
      <w:lvlJc w:val="left"/>
      <w:pPr>
        <w:ind w:left="1460" w:hanging="360"/>
      </w:pPr>
    </w:lvl>
    <w:lvl w:ilvl="2" w:tplc="0419001B">
      <w:start w:val="1"/>
      <w:numFmt w:val="lowerRoman"/>
      <w:lvlText w:val="%3."/>
      <w:lvlJc w:val="right"/>
      <w:pPr>
        <w:ind w:left="2180" w:hanging="180"/>
      </w:pPr>
    </w:lvl>
    <w:lvl w:ilvl="3" w:tplc="0419000F">
      <w:start w:val="1"/>
      <w:numFmt w:val="decimal"/>
      <w:lvlText w:val="%4."/>
      <w:lvlJc w:val="left"/>
      <w:pPr>
        <w:ind w:left="2900" w:hanging="360"/>
      </w:pPr>
    </w:lvl>
    <w:lvl w:ilvl="4" w:tplc="04190019">
      <w:start w:val="1"/>
      <w:numFmt w:val="lowerLetter"/>
      <w:lvlText w:val="%5."/>
      <w:lvlJc w:val="left"/>
      <w:pPr>
        <w:ind w:left="3620" w:hanging="360"/>
      </w:pPr>
    </w:lvl>
    <w:lvl w:ilvl="5" w:tplc="0419001B">
      <w:start w:val="1"/>
      <w:numFmt w:val="lowerRoman"/>
      <w:lvlText w:val="%6."/>
      <w:lvlJc w:val="right"/>
      <w:pPr>
        <w:ind w:left="4340" w:hanging="180"/>
      </w:pPr>
    </w:lvl>
    <w:lvl w:ilvl="6" w:tplc="0419000F">
      <w:start w:val="1"/>
      <w:numFmt w:val="decimal"/>
      <w:lvlText w:val="%7."/>
      <w:lvlJc w:val="left"/>
      <w:pPr>
        <w:ind w:left="5060" w:hanging="360"/>
      </w:pPr>
    </w:lvl>
    <w:lvl w:ilvl="7" w:tplc="04190019">
      <w:start w:val="1"/>
      <w:numFmt w:val="lowerLetter"/>
      <w:lvlText w:val="%8."/>
      <w:lvlJc w:val="left"/>
      <w:pPr>
        <w:ind w:left="5780" w:hanging="360"/>
      </w:pPr>
    </w:lvl>
    <w:lvl w:ilvl="8" w:tplc="0419001B">
      <w:start w:val="1"/>
      <w:numFmt w:val="lowerRoman"/>
      <w:lvlText w:val="%9."/>
      <w:lvlJc w:val="right"/>
      <w:pPr>
        <w:ind w:left="6500" w:hanging="180"/>
      </w:pPr>
    </w:lvl>
  </w:abstractNum>
  <w:abstractNum w:abstractNumId="43">
    <w:nsid w:val="64887FD5"/>
    <w:multiLevelType w:val="hybridMultilevel"/>
    <w:tmpl w:val="9970C5CE"/>
    <w:lvl w:ilvl="0" w:tplc="2C3081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4915819"/>
    <w:multiLevelType w:val="hybridMultilevel"/>
    <w:tmpl w:val="223E1348"/>
    <w:lvl w:ilvl="0" w:tplc="B18E14C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66C60947"/>
    <w:multiLevelType w:val="hybridMultilevel"/>
    <w:tmpl w:val="4C909B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B15417E"/>
    <w:multiLevelType w:val="hybridMultilevel"/>
    <w:tmpl w:val="943AD7DC"/>
    <w:lvl w:ilvl="0" w:tplc="6D68C1A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A41D74"/>
    <w:multiLevelType w:val="hybridMultilevel"/>
    <w:tmpl w:val="974261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6D286EA5"/>
    <w:multiLevelType w:val="hybridMultilevel"/>
    <w:tmpl w:val="FD22B52A"/>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1797708"/>
    <w:multiLevelType w:val="hybridMultilevel"/>
    <w:tmpl w:val="EF3EB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1E80FFC"/>
    <w:multiLevelType w:val="hybridMultilevel"/>
    <w:tmpl w:val="B83C6A4C"/>
    <w:lvl w:ilvl="0" w:tplc="0AEECB62">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1">
    <w:nsid w:val="74971B3D"/>
    <w:multiLevelType w:val="hybridMultilevel"/>
    <w:tmpl w:val="4CE0BA2E"/>
    <w:lvl w:ilvl="0" w:tplc="8684F7EC">
      <w:start w:val="1"/>
      <w:numFmt w:val="decimal"/>
      <w:lvlText w:val="%1."/>
      <w:lvlJc w:val="left"/>
      <w:pPr>
        <w:ind w:left="144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78C60585"/>
    <w:multiLevelType w:val="hybridMultilevel"/>
    <w:tmpl w:val="F3FE2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8F5301D"/>
    <w:multiLevelType w:val="hybridMultilevel"/>
    <w:tmpl w:val="2DC66268"/>
    <w:lvl w:ilvl="0" w:tplc="B5BA1E5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4">
    <w:nsid w:val="7C7C025F"/>
    <w:multiLevelType w:val="hybridMultilevel"/>
    <w:tmpl w:val="35AEB3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20"/>
  </w:num>
  <w:num w:numId="3">
    <w:abstractNumId w:val="45"/>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24"/>
  </w:num>
  <w:num w:numId="7">
    <w:abstractNumId w:val="39"/>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43"/>
  </w:num>
  <w:num w:numId="29">
    <w:abstractNumId w:val="8"/>
  </w:num>
  <w:num w:numId="30">
    <w:abstractNumId w:val="44"/>
  </w:num>
  <w:num w:numId="31">
    <w:abstractNumId w:val="40"/>
  </w:num>
  <w:num w:numId="32">
    <w:abstractNumId w:val="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27"/>
  </w:num>
  <w:num w:numId="36">
    <w:abstractNumId w:val="52"/>
  </w:num>
  <w:num w:numId="37">
    <w:abstractNumId w:val="6"/>
  </w:num>
  <w:num w:numId="38">
    <w:abstractNumId w:val="18"/>
  </w:num>
  <w:num w:numId="39">
    <w:abstractNumId w:val="15"/>
  </w:num>
  <w:num w:numId="40">
    <w:abstractNumId w:val="28"/>
  </w:num>
  <w:num w:numId="41">
    <w:abstractNumId w:val="53"/>
  </w:num>
  <w:num w:numId="42">
    <w:abstractNumId w:val="11"/>
  </w:num>
  <w:num w:numId="43">
    <w:abstractNumId w:val="19"/>
  </w:num>
  <w:num w:numId="44">
    <w:abstractNumId w:val="33"/>
  </w:num>
  <w:num w:numId="45">
    <w:abstractNumId w:val="38"/>
  </w:num>
  <w:num w:numId="46">
    <w:abstractNumId w:val="16"/>
  </w:num>
  <w:num w:numId="47">
    <w:abstractNumId w:val="25"/>
  </w:num>
  <w:num w:numId="48">
    <w:abstractNumId w:val="23"/>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5651"/>
    <w:rsid w:val="00002FC9"/>
    <w:rsid w:val="000114B5"/>
    <w:rsid w:val="00013DBC"/>
    <w:rsid w:val="00063641"/>
    <w:rsid w:val="0009135E"/>
    <w:rsid w:val="000A776A"/>
    <w:rsid w:val="000C09EA"/>
    <w:rsid w:val="000D6DD0"/>
    <w:rsid w:val="000E4ADF"/>
    <w:rsid w:val="000F15C4"/>
    <w:rsid w:val="000F340E"/>
    <w:rsid w:val="00101E42"/>
    <w:rsid w:val="00114FDF"/>
    <w:rsid w:val="001242A6"/>
    <w:rsid w:val="00124E46"/>
    <w:rsid w:val="0012561D"/>
    <w:rsid w:val="00143A61"/>
    <w:rsid w:val="00147CD6"/>
    <w:rsid w:val="00171B8A"/>
    <w:rsid w:val="00176B32"/>
    <w:rsid w:val="0019759A"/>
    <w:rsid w:val="001A25A4"/>
    <w:rsid w:val="001A3ED3"/>
    <w:rsid w:val="001C6380"/>
    <w:rsid w:val="001D1AD5"/>
    <w:rsid w:val="002002EB"/>
    <w:rsid w:val="002030BF"/>
    <w:rsid w:val="00210D8E"/>
    <w:rsid w:val="00216DEE"/>
    <w:rsid w:val="00227DEF"/>
    <w:rsid w:val="00234332"/>
    <w:rsid w:val="00253A01"/>
    <w:rsid w:val="00265B1F"/>
    <w:rsid w:val="00267998"/>
    <w:rsid w:val="00285CA4"/>
    <w:rsid w:val="002A70A7"/>
    <w:rsid w:val="002D1596"/>
    <w:rsid w:val="002E6913"/>
    <w:rsid w:val="00303831"/>
    <w:rsid w:val="00314E6F"/>
    <w:rsid w:val="00316607"/>
    <w:rsid w:val="00321169"/>
    <w:rsid w:val="00321E8D"/>
    <w:rsid w:val="00365BCE"/>
    <w:rsid w:val="00390F49"/>
    <w:rsid w:val="00397067"/>
    <w:rsid w:val="003A3B2A"/>
    <w:rsid w:val="003C5F49"/>
    <w:rsid w:val="003D7B1D"/>
    <w:rsid w:val="003E3229"/>
    <w:rsid w:val="003E4452"/>
    <w:rsid w:val="003F1A92"/>
    <w:rsid w:val="00402483"/>
    <w:rsid w:val="004122EC"/>
    <w:rsid w:val="004154EF"/>
    <w:rsid w:val="00416D03"/>
    <w:rsid w:val="0042797B"/>
    <w:rsid w:val="00444752"/>
    <w:rsid w:val="00446D16"/>
    <w:rsid w:val="00476F50"/>
    <w:rsid w:val="0048448E"/>
    <w:rsid w:val="004916CD"/>
    <w:rsid w:val="004A5A3B"/>
    <w:rsid w:val="004B781C"/>
    <w:rsid w:val="004C0265"/>
    <w:rsid w:val="004C075F"/>
    <w:rsid w:val="004D372C"/>
    <w:rsid w:val="004D4ECC"/>
    <w:rsid w:val="004F4B0B"/>
    <w:rsid w:val="00503AEE"/>
    <w:rsid w:val="00511B1C"/>
    <w:rsid w:val="00513A47"/>
    <w:rsid w:val="00514177"/>
    <w:rsid w:val="00520C68"/>
    <w:rsid w:val="005230BE"/>
    <w:rsid w:val="005426C0"/>
    <w:rsid w:val="00551E07"/>
    <w:rsid w:val="0055255B"/>
    <w:rsid w:val="0057115C"/>
    <w:rsid w:val="005820D3"/>
    <w:rsid w:val="00590E1A"/>
    <w:rsid w:val="00592FBB"/>
    <w:rsid w:val="005B21C1"/>
    <w:rsid w:val="005D31D2"/>
    <w:rsid w:val="005D76F3"/>
    <w:rsid w:val="005F13B4"/>
    <w:rsid w:val="005F321D"/>
    <w:rsid w:val="005F4A79"/>
    <w:rsid w:val="00603490"/>
    <w:rsid w:val="006075DD"/>
    <w:rsid w:val="00610A7D"/>
    <w:rsid w:val="006152C5"/>
    <w:rsid w:val="00615BC0"/>
    <w:rsid w:val="00637E4F"/>
    <w:rsid w:val="0065443D"/>
    <w:rsid w:val="00655981"/>
    <w:rsid w:val="00665DDD"/>
    <w:rsid w:val="00680312"/>
    <w:rsid w:val="006823AD"/>
    <w:rsid w:val="006975A0"/>
    <w:rsid w:val="006B19A2"/>
    <w:rsid w:val="006C205D"/>
    <w:rsid w:val="006C556D"/>
    <w:rsid w:val="006D0146"/>
    <w:rsid w:val="006D10D1"/>
    <w:rsid w:val="006E5553"/>
    <w:rsid w:val="006F3BAE"/>
    <w:rsid w:val="00712E4E"/>
    <w:rsid w:val="007348C2"/>
    <w:rsid w:val="00767BBE"/>
    <w:rsid w:val="00770658"/>
    <w:rsid w:val="007808B0"/>
    <w:rsid w:val="00784EB9"/>
    <w:rsid w:val="007972FF"/>
    <w:rsid w:val="007A0C77"/>
    <w:rsid w:val="007A4F76"/>
    <w:rsid w:val="007C5CF3"/>
    <w:rsid w:val="007E0600"/>
    <w:rsid w:val="00813498"/>
    <w:rsid w:val="00843472"/>
    <w:rsid w:val="0086109B"/>
    <w:rsid w:val="0086259F"/>
    <w:rsid w:val="00865B49"/>
    <w:rsid w:val="00873360"/>
    <w:rsid w:val="0087358D"/>
    <w:rsid w:val="00880688"/>
    <w:rsid w:val="008A2F86"/>
    <w:rsid w:val="008B56F0"/>
    <w:rsid w:val="008D7979"/>
    <w:rsid w:val="008F002C"/>
    <w:rsid w:val="009100A7"/>
    <w:rsid w:val="00927291"/>
    <w:rsid w:val="0093219E"/>
    <w:rsid w:val="009328B7"/>
    <w:rsid w:val="00945651"/>
    <w:rsid w:val="009569C8"/>
    <w:rsid w:val="009613C9"/>
    <w:rsid w:val="00986207"/>
    <w:rsid w:val="00986897"/>
    <w:rsid w:val="009A2753"/>
    <w:rsid w:val="009B26FF"/>
    <w:rsid w:val="009C3388"/>
    <w:rsid w:val="009C3DE0"/>
    <w:rsid w:val="009D30A0"/>
    <w:rsid w:val="009E0519"/>
    <w:rsid w:val="009F1F10"/>
    <w:rsid w:val="009F4916"/>
    <w:rsid w:val="00A011A4"/>
    <w:rsid w:val="00A07896"/>
    <w:rsid w:val="00A300C4"/>
    <w:rsid w:val="00A35B04"/>
    <w:rsid w:val="00A37F84"/>
    <w:rsid w:val="00A426F6"/>
    <w:rsid w:val="00A43B99"/>
    <w:rsid w:val="00A50FEE"/>
    <w:rsid w:val="00A52CE9"/>
    <w:rsid w:val="00A6222B"/>
    <w:rsid w:val="00A7042E"/>
    <w:rsid w:val="00A87CCB"/>
    <w:rsid w:val="00A9731D"/>
    <w:rsid w:val="00AC1AAF"/>
    <w:rsid w:val="00AE38AD"/>
    <w:rsid w:val="00B03833"/>
    <w:rsid w:val="00B04CF8"/>
    <w:rsid w:val="00B05837"/>
    <w:rsid w:val="00B17732"/>
    <w:rsid w:val="00B2188D"/>
    <w:rsid w:val="00B23496"/>
    <w:rsid w:val="00B258A9"/>
    <w:rsid w:val="00B315F7"/>
    <w:rsid w:val="00B34EFB"/>
    <w:rsid w:val="00B63EA1"/>
    <w:rsid w:val="00BA0887"/>
    <w:rsid w:val="00BA301E"/>
    <w:rsid w:val="00BB2E9C"/>
    <w:rsid w:val="00BD1E6A"/>
    <w:rsid w:val="00BE7975"/>
    <w:rsid w:val="00C002F4"/>
    <w:rsid w:val="00C02AA9"/>
    <w:rsid w:val="00C11020"/>
    <w:rsid w:val="00C16115"/>
    <w:rsid w:val="00C21CC4"/>
    <w:rsid w:val="00C23E75"/>
    <w:rsid w:val="00C30A16"/>
    <w:rsid w:val="00C61C2D"/>
    <w:rsid w:val="00C817B7"/>
    <w:rsid w:val="00C83B4A"/>
    <w:rsid w:val="00CA3C7E"/>
    <w:rsid w:val="00CA48B7"/>
    <w:rsid w:val="00CC7F3B"/>
    <w:rsid w:val="00CD1D2E"/>
    <w:rsid w:val="00CF1D1D"/>
    <w:rsid w:val="00D0497E"/>
    <w:rsid w:val="00D32FAE"/>
    <w:rsid w:val="00D40CD4"/>
    <w:rsid w:val="00D4698A"/>
    <w:rsid w:val="00D827C4"/>
    <w:rsid w:val="00D869B4"/>
    <w:rsid w:val="00D9555B"/>
    <w:rsid w:val="00DB365A"/>
    <w:rsid w:val="00DD18A7"/>
    <w:rsid w:val="00DD6229"/>
    <w:rsid w:val="00DF60E9"/>
    <w:rsid w:val="00DF7179"/>
    <w:rsid w:val="00E0484E"/>
    <w:rsid w:val="00E1565C"/>
    <w:rsid w:val="00E31975"/>
    <w:rsid w:val="00E33E01"/>
    <w:rsid w:val="00E3538A"/>
    <w:rsid w:val="00E40F9A"/>
    <w:rsid w:val="00E44B8C"/>
    <w:rsid w:val="00E5012F"/>
    <w:rsid w:val="00E70EAC"/>
    <w:rsid w:val="00E741E0"/>
    <w:rsid w:val="00E747C5"/>
    <w:rsid w:val="00E90253"/>
    <w:rsid w:val="00EA49C5"/>
    <w:rsid w:val="00EB0182"/>
    <w:rsid w:val="00EC6AB2"/>
    <w:rsid w:val="00EE18D0"/>
    <w:rsid w:val="00EF1434"/>
    <w:rsid w:val="00EF1603"/>
    <w:rsid w:val="00F06DD3"/>
    <w:rsid w:val="00F24336"/>
    <w:rsid w:val="00F55B27"/>
    <w:rsid w:val="00FA0E27"/>
    <w:rsid w:val="00FB215C"/>
    <w:rsid w:val="00FB65D3"/>
    <w:rsid w:val="00FD0326"/>
    <w:rsid w:val="00FD1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F995E-7C65-4EF8-9281-0602FB0A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6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4EB9"/>
    <w:pPr>
      <w:ind w:left="720"/>
      <w:contextualSpacing/>
    </w:pPr>
  </w:style>
  <w:style w:type="paragraph" w:styleId="a4">
    <w:name w:val="header"/>
    <w:basedOn w:val="a"/>
    <w:link w:val="a5"/>
    <w:uiPriority w:val="99"/>
    <w:semiHidden/>
    <w:unhideWhenUsed/>
    <w:rsid w:val="006823A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823AD"/>
  </w:style>
  <w:style w:type="paragraph" w:styleId="a6">
    <w:name w:val="footer"/>
    <w:basedOn w:val="a"/>
    <w:link w:val="a7"/>
    <w:uiPriority w:val="99"/>
    <w:unhideWhenUsed/>
    <w:rsid w:val="006823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23AD"/>
  </w:style>
  <w:style w:type="paragraph" w:styleId="a8">
    <w:name w:val="No Spacing"/>
    <w:uiPriority w:val="1"/>
    <w:qFormat/>
    <w:rsid w:val="00FA0E27"/>
    <w:pPr>
      <w:spacing w:after="0" w:line="240" w:lineRule="auto"/>
    </w:pPr>
  </w:style>
  <w:style w:type="table" w:styleId="a9">
    <w:name w:val="Table Grid"/>
    <w:basedOn w:val="a1"/>
    <w:uiPriority w:val="59"/>
    <w:rsid w:val="0042797B"/>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semiHidden/>
    <w:unhideWhenUsed/>
    <w:rsid w:val="00813498"/>
    <w:pPr>
      <w:spacing w:before="100" w:beforeAutospacing="1" w:after="100" w:afterAutospacing="1" w:line="240" w:lineRule="auto"/>
    </w:pPr>
    <w:rPr>
      <w:rFonts w:ascii="Arial Unicode MS" w:eastAsia="Arial Unicode MS" w:hAnsi="Arial" w:cs="Arial Unicode MS"/>
      <w:sz w:val="24"/>
      <w:szCs w:val="24"/>
    </w:rPr>
  </w:style>
  <w:style w:type="character" w:styleId="ab">
    <w:name w:val="Strong"/>
    <w:basedOn w:val="a0"/>
    <w:qFormat/>
    <w:rsid w:val="00813498"/>
    <w:rPr>
      <w:b/>
      <w:bCs/>
    </w:rPr>
  </w:style>
  <w:style w:type="character" w:styleId="ac">
    <w:name w:val="Emphasis"/>
    <w:basedOn w:val="a0"/>
    <w:qFormat/>
    <w:rsid w:val="00813498"/>
    <w:rPr>
      <w:i/>
      <w:iCs/>
    </w:rPr>
  </w:style>
  <w:style w:type="character" w:styleId="ad">
    <w:name w:val="Hyperlink"/>
    <w:basedOn w:val="a0"/>
    <w:uiPriority w:val="99"/>
    <w:unhideWhenUsed/>
    <w:rsid w:val="00843472"/>
    <w:rPr>
      <w:color w:val="0000FF"/>
      <w:u w:val="single"/>
    </w:rPr>
  </w:style>
  <w:style w:type="paragraph" w:styleId="ae">
    <w:name w:val="Balloon Text"/>
    <w:basedOn w:val="a"/>
    <w:link w:val="af"/>
    <w:uiPriority w:val="99"/>
    <w:semiHidden/>
    <w:unhideWhenUsed/>
    <w:rsid w:val="007E060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E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03329">
      <w:bodyDiv w:val="1"/>
      <w:marLeft w:val="0"/>
      <w:marRight w:val="0"/>
      <w:marTop w:val="0"/>
      <w:marBottom w:val="0"/>
      <w:divBdr>
        <w:top w:val="none" w:sz="0" w:space="0" w:color="auto"/>
        <w:left w:val="none" w:sz="0" w:space="0" w:color="auto"/>
        <w:bottom w:val="none" w:sz="0" w:space="0" w:color="auto"/>
        <w:right w:val="none" w:sz="0" w:space="0" w:color="auto"/>
      </w:divBdr>
    </w:div>
    <w:div w:id="191770075">
      <w:bodyDiv w:val="1"/>
      <w:marLeft w:val="0"/>
      <w:marRight w:val="0"/>
      <w:marTop w:val="0"/>
      <w:marBottom w:val="0"/>
      <w:divBdr>
        <w:top w:val="none" w:sz="0" w:space="0" w:color="auto"/>
        <w:left w:val="none" w:sz="0" w:space="0" w:color="auto"/>
        <w:bottom w:val="none" w:sz="0" w:space="0" w:color="auto"/>
        <w:right w:val="none" w:sz="0" w:space="0" w:color="auto"/>
      </w:divBdr>
    </w:div>
    <w:div w:id="251865478">
      <w:bodyDiv w:val="1"/>
      <w:marLeft w:val="0"/>
      <w:marRight w:val="0"/>
      <w:marTop w:val="0"/>
      <w:marBottom w:val="0"/>
      <w:divBdr>
        <w:top w:val="none" w:sz="0" w:space="0" w:color="auto"/>
        <w:left w:val="none" w:sz="0" w:space="0" w:color="auto"/>
        <w:bottom w:val="none" w:sz="0" w:space="0" w:color="auto"/>
        <w:right w:val="none" w:sz="0" w:space="0" w:color="auto"/>
      </w:divBdr>
    </w:div>
    <w:div w:id="506749103">
      <w:bodyDiv w:val="1"/>
      <w:marLeft w:val="0"/>
      <w:marRight w:val="0"/>
      <w:marTop w:val="0"/>
      <w:marBottom w:val="0"/>
      <w:divBdr>
        <w:top w:val="none" w:sz="0" w:space="0" w:color="auto"/>
        <w:left w:val="none" w:sz="0" w:space="0" w:color="auto"/>
        <w:bottom w:val="none" w:sz="0" w:space="0" w:color="auto"/>
        <w:right w:val="none" w:sz="0" w:space="0" w:color="auto"/>
      </w:divBdr>
    </w:div>
    <w:div w:id="553543496">
      <w:bodyDiv w:val="1"/>
      <w:marLeft w:val="0"/>
      <w:marRight w:val="0"/>
      <w:marTop w:val="0"/>
      <w:marBottom w:val="0"/>
      <w:divBdr>
        <w:top w:val="none" w:sz="0" w:space="0" w:color="auto"/>
        <w:left w:val="none" w:sz="0" w:space="0" w:color="auto"/>
        <w:bottom w:val="none" w:sz="0" w:space="0" w:color="auto"/>
        <w:right w:val="none" w:sz="0" w:space="0" w:color="auto"/>
      </w:divBdr>
    </w:div>
    <w:div w:id="696126617">
      <w:bodyDiv w:val="1"/>
      <w:marLeft w:val="0"/>
      <w:marRight w:val="0"/>
      <w:marTop w:val="0"/>
      <w:marBottom w:val="0"/>
      <w:divBdr>
        <w:top w:val="none" w:sz="0" w:space="0" w:color="auto"/>
        <w:left w:val="none" w:sz="0" w:space="0" w:color="auto"/>
        <w:bottom w:val="none" w:sz="0" w:space="0" w:color="auto"/>
        <w:right w:val="none" w:sz="0" w:space="0" w:color="auto"/>
      </w:divBdr>
    </w:div>
    <w:div w:id="771247792">
      <w:bodyDiv w:val="1"/>
      <w:marLeft w:val="0"/>
      <w:marRight w:val="0"/>
      <w:marTop w:val="0"/>
      <w:marBottom w:val="0"/>
      <w:divBdr>
        <w:top w:val="none" w:sz="0" w:space="0" w:color="auto"/>
        <w:left w:val="none" w:sz="0" w:space="0" w:color="auto"/>
        <w:bottom w:val="none" w:sz="0" w:space="0" w:color="auto"/>
        <w:right w:val="none" w:sz="0" w:space="0" w:color="auto"/>
      </w:divBdr>
    </w:div>
    <w:div w:id="784082678">
      <w:bodyDiv w:val="1"/>
      <w:marLeft w:val="0"/>
      <w:marRight w:val="0"/>
      <w:marTop w:val="0"/>
      <w:marBottom w:val="0"/>
      <w:divBdr>
        <w:top w:val="none" w:sz="0" w:space="0" w:color="auto"/>
        <w:left w:val="none" w:sz="0" w:space="0" w:color="auto"/>
        <w:bottom w:val="none" w:sz="0" w:space="0" w:color="auto"/>
        <w:right w:val="none" w:sz="0" w:space="0" w:color="auto"/>
      </w:divBdr>
    </w:div>
    <w:div w:id="806170226">
      <w:bodyDiv w:val="1"/>
      <w:marLeft w:val="0"/>
      <w:marRight w:val="0"/>
      <w:marTop w:val="0"/>
      <w:marBottom w:val="0"/>
      <w:divBdr>
        <w:top w:val="none" w:sz="0" w:space="0" w:color="auto"/>
        <w:left w:val="none" w:sz="0" w:space="0" w:color="auto"/>
        <w:bottom w:val="none" w:sz="0" w:space="0" w:color="auto"/>
        <w:right w:val="none" w:sz="0" w:space="0" w:color="auto"/>
      </w:divBdr>
    </w:div>
    <w:div w:id="1124345578">
      <w:bodyDiv w:val="1"/>
      <w:marLeft w:val="0"/>
      <w:marRight w:val="0"/>
      <w:marTop w:val="0"/>
      <w:marBottom w:val="0"/>
      <w:divBdr>
        <w:top w:val="none" w:sz="0" w:space="0" w:color="auto"/>
        <w:left w:val="none" w:sz="0" w:space="0" w:color="auto"/>
        <w:bottom w:val="none" w:sz="0" w:space="0" w:color="auto"/>
        <w:right w:val="none" w:sz="0" w:space="0" w:color="auto"/>
      </w:divBdr>
    </w:div>
    <w:div w:id="1151213318">
      <w:bodyDiv w:val="1"/>
      <w:marLeft w:val="0"/>
      <w:marRight w:val="0"/>
      <w:marTop w:val="0"/>
      <w:marBottom w:val="0"/>
      <w:divBdr>
        <w:top w:val="none" w:sz="0" w:space="0" w:color="auto"/>
        <w:left w:val="none" w:sz="0" w:space="0" w:color="auto"/>
        <w:bottom w:val="none" w:sz="0" w:space="0" w:color="auto"/>
        <w:right w:val="none" w:sz="0" w:space="0" w:color="auto"/>
      </w:divBdr>
    </w:div>
    <w:div w:id="1164122125">
      <w:bodyDiv w:val="1"/>
      <w:marLeft w:val="0"/>
      <w:marRight w:val="0"/>
      <w:marTop w:val="0"/>
      <w:marBottom w:val="0"/>
      <w:divBdr>
        <w:top w:val="none" w:sz="0" w:space="0" w:color="auto"/>
        <w:left w:val="none" w:sz="0" w:space="0" w:color="auto"/>
        <w:bottom w:val="none" w:sz="0" w:space="0" w:color="auto"/>
        <w:right w:val="none" w:sz="0" w:space="0" w:color="auto"/>
      </w:divBdr>
    </w:div>
    <w:div w:id="1226794154">
      <w:bodyDiv w:val="1"/>
      <w:marLeft w:val="0"/>
      <w:marRight w:val="0"/>
      <w:marTop w:val="0"/>
      <w:marBottom w:val="0"/>
      <w:divBdr>
        <w:top w:val="none" w:sz="0" w:space="0" w:color="auto"/>
        <w:left w:val="none" w:sz="0" w:space="0" w:color="auto"/>
        <w:bottom w:val="none" w:sz="0" w:space="0" w:color="auto"/>
        <w:right w:val="none" w:sz="0" w:space="0" w:color="auto"/>
      </w:divBdr>
    </w:div>
    <w:div w:id="1305433110">
      <w:bodyDiv w:val="1"/>
      <w:marLeft w:val="0"/>
      <w:marRight w:val="0"/>
      <w:marTop w:val="0"/>
      <w:marBottom w:val="0"/>
      <w:divBdr>
        <w:top w:val="none" w:sz="0" w:space="0" w:color="auto"/>
        <w:left w:val="none" w:sz="0" w:space="0" w:color="auto"/>
        <w:bottom w:val="none" w:sz="0" w:space="0" w:color="auto"/>
        <w:right w:val="none" w:sz="0" w:space="0" w:color="auto"/>
      </w:divBdr>
    </w:div>
    <w:div w:id="1421178889">
      <w:bodyDiv w:val="1"/>
      <w:marLeft w:val="0"/>
      <w:marRight w:val="0"/>
      <w:marTop w:val="0"/>
      <w:marBottom w:val="0"/>
      <w:divBdr>
        <w:top w:val="none" w:sz="0" w:space="0" w:color="auto"/>
        <w:left w:val="none" w:sz="0" w:space="0" w:color="auto"/>
        <w:bottom w:val="none" w:sz="0" w:space="0" w:color="auto"/>
        <w:right w:val="none" w:sz="0" w:space="0" w:color="auto"/>
      </w:divBdr>
    </w:div>
    <w:div w:id="1649437303">
      <w:bodyDiv w:val="1"/>
      <w:marLeft w:val="0"/>
      <w:marRight w:val="0"/>
      <w:marTop w:val="0"/>
      <w:marBottom w:val="0"/>
      <w:divBdr>
        <w:top w:val="none" w:sz="0" w:space="0" w:color="auto"/>
        <w:left w:val="none" w:sz="0" w:space="0" w:color="auto"/>
        <w:bottom w:val="none" w:sz="0" w:space="0" w:color="auto"/>
        <w:right w:val="none" w:sz="0" w:space="0" w:color="auto"/>
      </w:divBdr>
    </w:div>
    <w:div w:id="1816988158">
      <w:bodyDiv w:val="1"/>
      <w:marLeft w:val="0"/>
      <w:marRight w:val="0"/>
      <w:marTop w:val="0"/>
      <w:marBottom w:val="0"/>
      <w:divBdr>
        <w:top w:val="none" w:sz="0" w:space="0" w:color="auto"/>
        <w:left w:val="none" w:sz="0" w:space="0" w:color="auto"/>
        <w:bottom w:val="none" w:sz="0" w:space="0" w:color="auto"/>
        <w:right w:val="none" w:sz="0" w:space="0" w:color="auto"/>
      </w:divBdr>
    </w:div>
    <w:div w:id="1871801903">
      <w:bodyDiv w:val="1"/>
      <w:marLeft w:val="0"/>
      <w:marRight w:val="0"/>
      <w:marTop w:val="0"/>
      <w:marBottom w:val="0"/>
      <w:divBdr>
        <w:top w:val="none" w:sz="0" w:space="0" w:color="auto"/>
        <w:left w:val="none" w:sz="0" w:space="0" w:color="auto"/>
        <w:bottom w:val="none" w:sz="0" w:space="0" w:color="auto"/>
        <w:right w:val="none" w:sz="0" w:space="0" w:color="auto"/>
      </w:divBdr>
    </w:div>
    <w:div w:id="1916822702">
      <w:bodyDiv w:val="1"/>
      <w:marLeft w:val="0"/>
      <w:marRight w:val="0"/>
      <w:marTop w:val="0"/>
      <w:marBottom w:val="0"/>
      <w:divBdr>
        <w:top w:val="none" w:sz="0" w:space="0" w:color="auto"/>
        <w:left w:val="none" w:sz="0" w:space="0" w:color="auto"/>
        <w:bottom w:val="none" w:sz="0" w:space="0" w:color="auto"/>
        <w:right w:val="none" w:sz="0" w:space="0" w:color="auto"/>
      </w:divBdr>
    </w:div>
    <w:div w:id="20232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cult.ru/home/get/2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agazines.russ.ru/nlo/2005/73/li27.htm" TargetMode="External"/><Relationship Id="rId4" Type="http://schemas.openxmlformats.org/officeDocument/2006/relationships/settings" Target="settings.xml"/><Relationship Id="rId9" Type="http://schemas.openxmlformats.org/officeDocument/2006/relationships/hyperlink" Target="http://biblioteka.teatr-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CA84-3CF1-4BFC-BA54-E26D441B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11222</Words>
  <Characters>63968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Evgeniya</dc:creator>
  <cp:keywords/>
  <dc:description/>
  <cp:lastModifiedBy>Shishmareva</cp:lastModifiedBy>
  <cp:revision>25</cp:revision>
  <cp:lastPrinted>2019-01-09T07:05:00Z</cp:lastPrinted>
  <dcterms:created xsi:type="dcterms:W3CDTF">2017-01-28T04:41:00Z</dcterms:created>
  <dcterms:modified xsi:type="dcterms:W3CDTF">2019-01-09T07:36:00Z</dcterms:modified>
</cp:coreProperties>
</file>